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FF" w:rsidRPr="00F7236E" w:rsidRDefault="004753FF" w:rsidP="004753FF">
      <w:pPr>
        <w:spacing w:after="0" w:line="360" w:lineRule="auto"/>
        <w:jc w:val="center"/>
        <w:rPr>
          <w:rFonts w:ascii="Sakkal Majalla" w:eastAsia="Arial" w:hAnsi="Sakkal Majalla"/>
          <w:color w:val="000000" w:themeColor="text1"/>
          <w:sz w:val="40"/>
          <w:szCs w:val="40"/>
          <w:u w:val="single"/>
          <w:bdr w:val="nil"/>
          <w:rtl/>
        </w:rPr>
      </w:pPr>
      <w:r w:rsidRPr="00F7236E">
        <w:rPr>
          <w:rFonts w:ascii="Sakkal Majalla" w:eastAsia="Arial" w:hAnsi="Sakkal Majalla" w:cs="Sakkal Majalla"/>
          <w:b/>
          <w:bCs/>
          <w:color w:val="E36C0A" w:themeColor="accent6" w:themeShade="BF"/>
          <w:sz w:val="40"/>
          <w:szCs w:val="40"/>
          <w:u w:val="single"/>
          <w:bdr w:val="nil"/>
          <w:rtl/>
          <w:lang w:bidi="ar-SA"/>
        </w:rPr>
        <w:t xml:space="preserve">ورقة </w:t>
      </w:r>
      <w:proofErr w:type="gramStart"/>
      <w:r w:rsidRPr="00F7236E">
        <w:rPr>
          <w:rFonts w:ascii="Sakkal Majalla" w:eastAsia="Arial" w:hAnsi="Sakkal Majalla" w:cs="Sakkal Majalla"/>
          <w:b/>
          <w:bCs/>
          <w:color w:val="E36C0A" w:themeColor="accent6" w:themeShade="BF"/>
          <w:sz w:val="40"/>
          <w:szCs w:val="40"/>
          <w:u w:val="single"/>
          <w:bdr w:val="nil"/>
          <w:rtl/>
          <w:lang w:bidi="ar-SA"/>
        </w:rPr>
        <w:t xml:space="preserve">عمل </w:t>
      </w:r>
      <w:r w:rsidRPr="00F7236E">
        <w:rPr>
          <w:rFonts w:ascii="Sakkal Majalla" w:eastAsia="Arial" w:hAnsi="Sakkal Majalla" w:cs="Sakkal Majalla" w:hint="cs"/>
          <w:b/>
          <w:bCs/>
          <w:color w:val="E36C0A" w:themeColor="accent6" w:themeShade="BF"/>
          <w:sz w:val="40"/>
          <w:szCs w:val="40"/>
          <w:u w:val="single"/>
          <w:bdr w:val="nil"/>
          <w:rtl/>
        </w:rPr>
        <w:t xml:space="preserve"> -</w:t>
      </w:r>
      <w:proofErr w:type="gramEnd"/>
      <w:r w:rsidRPr="00F7236E">
        <w:rPr>
          <w:rFonts w:ascii="Sakkal Majalla" w:eastAsia="Arial" w:hAnsi="Sakkal Majalla" w:cs="Sakkal Majalla" w:hint="cs"/>
          <w:b/>
          <w:bCs/>
          <w:color w:val="E36C0A" w:themeColor="accent6" w:themeShade="BF"/>
          <w:sz w:val="40"/>
          <w:szCs w:val="40"/>
          <w:u w:val="single"/>
          <w:bdr w:val="nil"/>
          <w:rtl/>
        </w:rPr>
        <w:t xml:space="preserve"> </w:t>
      </w:r>
      <w:bookmarkStart w:id="0" w:name="_GoBack"/>
      <w:r w:rsidRPr="00F7236E">
        <w:rPr>
          <w:rFonts w:ascii="Sakkal Majalla" w:eastAsia="Arial" w:hAnsi="Sakkal Majalla" w:cs="Sakkal Majalla"/>
          <w:b/>
          <w:bCs/>
          <w:color w:val="E36C0A" w:themeColor="accent6" w:themeShade="BF"/>
          <w:sz w:val="40"/>
          <w:szCs w:val="40"/>
          <w:u w:val="single"/>
          <w:bdr w:val="nil"/>
          <w:rtl/>
          <w:lang w:bidi="ar-SA"/>
        </w:rPr>
        <w:t>الحيوانات مذهلة</w:t>
      </w:r>
      <w:r w:rsidRPr="00F7236E">
        <w:rPr>
          <w:rFonts w:ascii="Sakkal Majalla" w:eastAsia="Arial" w:hAnsi="Sakkal Majalla" w:hint="cs"/>
          <w:color w:val="E36C0A" w:themeColor="accent6" w:themeShade="BF"/>
          <w:sz w:val="40"/>
          <w:szCs w:val="40"/>
          <w:u w:val="single"/>
          <w:bdr w:val="nil"/>
          <w:rtl/>
        </w:rPr>
        <w:t xml:space="preserve"> </w:t>
      </w:r>
      <w:bookmarkEnd w:id="0"/>
    </w:p>
    <w:p w:rsidR="004753FF" w:rsidRPr="004C6178" w:rsidRDefault="004753FF" w:rsidP="004753FF">
      <w:pPr>
        <w:rPr>
          <w:rFonts w:ascii="Sakkal Majalla" w:hAnsi="Sakkal Majalla" w:cs="Sakkal Majalla"/>
          <w:u w:val="single"/>
          <w:lang w:bidi="ar-SA"/>
        </w:rPr>
      </w:pPr>
      <w:r w:rsidRPr="004C6178">
        <w:rPr>
          <w:rFonts w:ascii="Sakkal Majalla" w:eastAsia="Arial" w:hAnsi="Sakkal Majalla" w:cs="Sakkal Majalla"/>
          <w:u w:val="single"/>
          <w:bdr w:val="nil"/>
          <w:rtl/>
          <w:lang w:bidi="ar-SA"/>
        </w:rPr>
        <w:t xml:space="preserve">الجزء </w:t>
      </w:r>
      <w:r w:rsidRPr="004C6178">
        <w:rPr>
          <w:rFonts w:ascii="Sakkal Majalla" w:eastAsia="Arial" w:hAnsi="Sakkal Majalla" w:cs="Sakkal Majalla"/>
          <w:u w:val="single"/>
          <w:bdr w:val="nil"/>
          <w:lang w:bidi="ar-SA"/>
        </w:rPr>
        <w:t>1</w:t>
      </w:r>
      <w:r w:rsidRPr="004C6178">
        <w:rPr>
          <w:rFonts w:ascii="Sakkal Majalla" w:eastAsia="Arial" w:hAnsi="Sakkal Majalla" w:cs="Sakkal Majalla"/>
          <w:u w:val="single"/>
          <w:bdr w:val="nil"/>
          <w:rtl/>
          <w:lang w:bidi="ar-SA"/>
        </w:rPr>
        <w:t>: اختبر معرفتك بالحيوانات</w:t>
      </w:r>
    </w:p>
    <w:p w:rsidR="004753FF" w:rsidRPr="004C6178" w:rsidRDefault="004753FF" w:rsidP="004753FF">
      <w:pPr>
        <w:rPr>
          <w:rFonts w:ascii="Sakkal Majalla" w:hAnsi="Sakkal Majalla" w:cs="Sakkal Majalla"/>
          <w:b/>
          <w:bCs/>
          <w:u w:val="single"/>
          <w:lang w:bidi="ar-SA"/>
        </w:rPr>
      </w:pP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ما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مدى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معرفتك بهذه الحيوانات؟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لنضع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معرفتك قيد الاختبار! ا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ِ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قرأ كل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عبارة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أدناه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. ضع علامة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عند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"صواب" إذا كانت العبارة ص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ُ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ح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ًّا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أو عند "خطأ" إذا كانت العبارة خط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أ.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7054"/>
        <w:gridCol w:w="709"/>
        <w:gridCol w:w="759"/>
      </w:tblGrid>
      <w:tr w:rsidR="004753FF" w:rsidRPr="004C6178" w:rsidTr="000940DE">
        <w:tc>
          <w:tcPr>
            <w:tcW w:w="7054" w:type="dxa"/>
          </w:tcPr>
          <w:p w:rsidR="004753FF" w:rsidRPr="00FE45BB" w:rsidRDefault="004753FF" w:rsidP="004753FF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u w:val="single"/>
                <w:lang w:bidi="ar-SA"/>
              </w:rPr>
            </w:pPr>
            <w:r w:rsidRPr="00FE45BB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تحب</w:t>
            </w:r>
            <w:r w:rsidRPr="00FE45BB"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ّ</w:t>
            </w:r>
            <w:r w:rsidRPr="00FE45BB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 الجرذان </w:t>
            </w:r>
            <w:proofErr w:type="gramStart"/>
            <w:r w:rsidRPr="00FE45BB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دغدغتها</w:t>
            </w:r>
            <w:proofErr w:type="gramEnd"/>
            <w:r w:rsidRPr="00FE45BB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، وتصدر أصوات زقزقة مشابهة لتلك التي نصدرها حين نقهقه</w:t>
            </w:r>
          </w:p>
        </w:tc>
        <w:tc>
          <w:tcPr>
            <w:tcW w:w="709" w:type="dxa"/>
          </w:tcPr>
          <w:p w:rsidR="004753FF" w:rsidRPr="004C6178" w:rsidRDefault="004753FF" w:rsidP="000940DE">
            <w:pPr>
              <w:rPr>
                <w:rFonts w:ascii="Sakkal Majalla" w:hAnsi="Sakkal Majalla" w:cs="Sakkal Majalla"/>
                <w:b/>
                <w:bCs/>
                <w:u w:val="single"/>
                <w:lang w:bidi="ar-SA"/>
              </w:rPr>
            </w:pP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صواب</w:t>
            </w:r>
          </w:p>
        </w:tc>
        <w:tc>
          <w:tcPr>
            <w:tcW w:w="759" w:type="dxa"/>
          </w:tcPr>
          <w:p w:rsidR="004753FF" w:rsidRPr="004C6178" w:rsidRDefault="004753FF" w:rsidP="000940DE">
            <w:pPr>
              <w:rPr>
                <w:rFonts w:ascii="Sakkal Majalla" w:hAnsi="Sakkal Majalla" w:cs="Sakkal Majalla"/>
                <w:b/>
                <w:bCs/>
                <w:u w:val="single"/>
                <w:lang w:bidi="ar-SA"/>
              </w:rPr>
            </w:pP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خطأ</w:t>
            </w:r>
          </w:p>
        </w:tc>
      </w:tr>
      <w:tr w:rsidR="004753FF" w:rsidRPr="004C6178" w:rsidTr="000940DE">
        <w:tc>
          <w:tcPr>
            <w:tcW w:w="7054" w:type="dxa"/>
          </w:tcPr>
          <w:p w:rsidR="004753FF" w:rsidRPr="00FE45BB" w:rsidRDefault="004753FF" w:rsidP="004753FF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u w:val="single"/>
                <w:lang w:bidi="ar-SA"/>
              </w:rPr>
            </w:pPr>
            <w:r w:rsidRPr="00FE45BB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تلعب الأبقار ألعابًا، ويختار </w:t>
            </w:r>
            <w:proofErr w:type="gramStart"/>
            <w:r w:rsidRPr="00FE45BB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بعضها</w:t>
            </w:r>
            <w:proofErr w:type="gramEnd"/>
            <w:r w:rsidRPr="00FE45BB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 أفضل أصدقائه عندما تكون صغيرة </w:t>
            </w:r>
            <w:r w:rsidRPr="00FE45BB"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جدًّا</w:t>
            </w:r>
            <w:r w:rsidRPr="00FE45BB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.</w:t>
            </w:r>
          </w:p>
        </w:tc>
        <w:tc>
          <w:tcPr>
            <w:tcW w:w="709" w:type="dxa"/>
          </w:tcPr>
          <w:p w:rsidR="004753FF" w:rsidRPr="004C6178" w:rsidRDefault="004753FF" w:rsidP="000940DE">
            <w:pPr>
              <w:rPr>
                <w:rFonts w:ascii="Sakkal Majalla" w:hAnsi="Sakkal Majalla" w:cs="Sakkal Majalla"/>
                <w:b/>
                <w:bCs/>
                <w:u w:val="single"/>
                <w:lang w:bidi="ar-SA"/>
              </w:rPr>
            </w:pPr>
          </w:p>
        </w:tc>
        <w:tc>
          <w:tcPr>
            <w:tcW w:w="759" w:type="dxa"/>
          </w:tcPr>
          <w:p w:rsidR="004753FF" w:rsidRPr="004C6178" w:rsidRDefault="004753FF" w:rsidP="000940DE">
            <w:pPr>
              <w:rPr>
                <w:rFonts w:ascii="Sakkal Majalla" w:hAnsi="Sakkal Majalla" w:cs="Sakkal Majalla"/>
                <w:b/>
                <w:bCs/>
                <w:u w:val="single"/>
                <w:lang w:bidi="ar-SA"/>
              </w:rPr>
            </w:pPr>
          </w:p>
        </w:tc>
      </w:tr>
      <w:tr w:rsidR="004753FF" w:rsidRPr="004C6178" w:rsidTr="000940DE">
        <w:tc>
          <w:tcPr>
            <w:tcW w:w="7054" w:type="dxa"/>
          </w:tcPr>
          <w:p w:rsidR="004753FF" w:rsidRPr="004C6178" w:rsidRDefault="004753FF" w:rsidP="004753FF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lang w:bidi="ar-SA"/>
              </w:rPr>
            </w:pP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يمكن لبعض الحيوانات أن تلعب ألعاب </w:t>
            </w:r>
            <w:proofErr w:type="spellStart"/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ال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ـ</w:t>
            </w:r>
            <w:r>
              <w:rPr>
                <w:rFonts w:ascii="Times New Roman" w:eastAsia="Arial" w:hAnsi="Times New Roman" w:cs="Times New Roman"/>
                <w:bdr w:val="nil"/>
                <w:rtl/>
                <w:lang w:bidi="ar-SA"/>
              </w:rPr>
              <w:t>ﭬ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ـ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يديو</w:t>
            </w:r>
            <w:proofErr w:type="spellEnd"/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.</w:t>
            </w:r>
          </w:p>
          <w:p w:rsidR="004753FF" w:rsidRPr="004C6178" w:rsidRDefault="004753FF" w:rsidP="004753FF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lang w:bidi="ar-SA"/>
              </w:rPr>
            </w:pP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تغن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ّ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ي الدجاجات أغني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ّ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ات مرحة لصيصانها التي لا تزال داخل البيض.</w:t>
            </w:r>
          </w:p>
        </w:tc>
        <w:tc>
          <w:tcPr>
            <w:tcW w:w="709" w:type="dxa"/>
          </w:tcPr>
          <w:p w:rsidR="004753FF" w:rsidRPr="004C6178" w:rsidRDefault="004753FF" w:rsidP="000940DE">
            <w:pPr>
              <w:rPr>
                <w:rFonts w:ascii="Sakkal Majalla" w:hAnsi="Sakkal Majalla" w:cs="Sakkal Majalla"/>
                <w:b/>
                <w:bCs/>
                <w:u w:val="single"/>
                <w:lang w:bidi="ar-SA"/>
              </w:rPr>
            </w:pPr>
          </w:p>
        </w:tc>
        <w:tc>
          <w:tcPr>
            <w:tcW w:w="759" w:type="dxa"/>
          </w:tcPr>
          <w:p w:rsidR="004753FF" w:rsidRPr="004C6178" w:rsidRDefault="004753FF" w:rsidP="000940DE">
            <w:pPr>
              <w:rPr>
                <w:rFonts w:ascii="Sakkal Majalla" w:hAnsi="Sakkal Majalla" w:cs="Sakkal Majalla"/>
                <w:b/>
                <w:bCs/>
                <w:u w:val="single"/>
                <w:lang w:bidi="ar-SA"/>
              </w:rPr>
            </w:pPr>
          </w:p>
        </w:tc>
      </w:tr>
      <w:tr w:rsidR="004753FF" w:rsidRPr="004C6178" w:rsidTr="000940DE">
        <w:tc>
          <w:tcPr>
            <w:tcW w:w="7054" w:type="dxa"/>
          </w:tcPr>
          <w:p w:rsidR="004753FF" w:rsidRPr="004C6178" w:rsidRDefault="004753FF" w:rsidP="004753FF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lang w:bidi="ar-SA"/>
              </w:rPr>
            </w:pP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تبكي الفيلة أقرباءها ال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تي نَفَقت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 من خلال </w:t>
            </w:r>
            <w:proofErr w:type="gramStart"/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لمس</w:t>
            </w:r>
            <w:proofErr w:type="gramEnd"/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 عظامه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ا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 والإمساك بها.</w:t>
            </w:r>
          </w:p>
        </w:tc>
        <w:tc>
          <w:tcPr>
            <w:tcW w:w="709" w:type="dxa"/>
          </w:tcPr>
          <w:p w:rsidR="004753FF" w:rsidRPr="004C6178" w:rsidRDefault="004753FF" w:rsidP="000940DE">
            <w:pPr>
              <w:rPr>
                <w:rFonts w:ascii="Sakkal Majalla" w:hAnsi="Sakkal Majalla" w:cs="Sakkal Majalla"/>
                <w:b/>
                <w:bCs/>
                <w:u w:val="single"/>
                <w:lang w:bidi="ar-SA"/>
              </w:rPr>
            </w:pPr>
          </w:p>
        </w:tc>
        <w:tc>
          <w:tcPr>
            <w:tcW w:w="759" w:type="dxa"/>
          </w:tcPr>
          <w:p w:rsidR="004753FF" w:rsidRPr="004C6178" w:rsidRDefault="004753FF" w:rsidP="000940DE">
            <w:pPr>
              <w:rPr>
                <w:rFonts w:ascii="Sakkal Majalla" w:hAnsi="Sakkal Majalla" w:cs="Sakkal Majalla"/>
                <w:b/>
                <w:bCs/>
                <w:u w:val="single"/>
                <w:lang w:bidi="ar-SA"/>
              </w:rPr>
            </w:pPr>
          </w:p>
        </w:tc>
      </w:tr>
      <w:tr w:rsidR="004753FF" w:rsidRPr="004C6178" w:rsidTr="000940DE">
        <w:tc>
          <w:tcPr>
            <w:tcW w:w="7054" w:type="dxa"/>
          </w:tcPr>
          <w:p w:rsidR="004753FF" w:rsidRPr="004C6178" w:rsidRDefault="004753FF" w:rsidP="004753FF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lang w:bidi="ar-SA"/>
              </w:rPr>
            </w:pP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حاس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ّ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ة الشم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ّ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 لدى الكلاب أفضل بألف ضعف من مثيلتها لدى البشر، ويمكنه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ا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 أن 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تشمّ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 رائحة الدخان قبل أن تكتشفه </w:t>
            </w:r>
            <w:proofErr w:type="spellStart"/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مجس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ّ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ات</w:t>
            </w:r>
            <w:proofErr w:type="spellEnd"/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 الدخان.</w:t>
            </w:r>
          </w:p>
        </w:tc>
        <w:tc>
          <w:tcPr>
            <w:tcW w:w="709" w:type="dxa"/>
          </w:tcPr>
          <w:p w:rsidR="004753FF" w:rsidRPr="004C6178" w:rsidRDefault="004753FF" w:rsidP="000940DE">
            <w:pPr>
              <w:rPr>
                <w:rFonts w:ascii="Sakkal Majalla" w:hAnsi="Sakkal Majalla" w:cs="Sakkal Majalla"/>
                <w:b/>
                <w:bCs/>
                <w:u w:val="single"/>
                <w:lang w:bidi="ar-SA"/>
              </w:rPr>
            </w:pPr>
          </w:p>
        </w:tc>
        <w:tc>
          <w:tcPr>
            <w:tcW w:w="759" w:type="dxa"/>
          </w:tcPr>
          <w:p w:rsidR="004753FF" w:rsidRPr="004C6178" w:rsidRDefault="004753FF" w:rsidP="000940DE">
            <w:pPr>
              <w:rPr>
                <w:rFonts w:ascii="Sakkal Majalla" w:hAnsi="Sakkal Majalla" w:cs="Sakkal Majalla"/>
                <w:b/>
                <w:bCs/>
                <w:u w:val="single"/>
                <w:lang w:bidi="ar-SA"/>
              </w:rPr>
            </w:pPr>
          </w:p>
        </w:tc>
      </w:tr>
      <w:tr w:rsidR="004753FF" w:rsidRPr="004C6178" w:rsidTr="000940DE">
        <w:tc>
          <w:tcPr>
            <w:tcW w:w="7054" w:type="dxa"/>
          </w:tcPr>
          <w:p w:rsidR="004753FF" w:rsidRPr="004C6178" w:rsidRDefault="004753FF" w:rsidP="004753FF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lang w:bidi="ar-SA"/>
              </w:rPr>
            </w:pP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الفهود أسرع بمر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ّ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تين من أسرع العد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ّ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ائين البشر في العالم.</w:t>
            </w:r>
          </w:p>
        </w:tc>
        <w:tc>
          <w:tcPr>
            <w:tcW w:w="709" w:type="dxa"/>
          </w:tcPr>
          <w:p w:rsidR="004753FF" w:rsidRPr="004C6178" w:rsidRDefault="004753FF" w:rsidP="000940DE">
            <w:pPr>
              <w:rPr>
                <w:rFonts w:ascii="Sakkal Majalla" w:hAnsi="Sakkal Majalla" w:cs="Sakkal Majalla"/>
                <w:b/>
                <w:bCs/>
                <w:u w:val="single"/>
                <w:lang w:bidi="ar-SA"/>
              </w:rPr>
            </w:pPr>
          </w:p>
        </w:tc>
        <w:tc>
          <w:tcPr>
            <w:tcW w:w="759" w:type="dxa"/>
          </w:tcPr>
          <w:p w:rsidR="004753FF" w:rsidRPr="004C6178" w:rsidRDefault="004753FF" w:rsidP="000940DE">
            <w:pPr>
              <w:rPr>
                <w:rFonts w:ascii="Sakkal Majalla" w:hAnsi="Sakkal Majalla" w:cs="Sakkal Majalla"/>
                <w:b/>
                <w:bCs/>
                <w:u w:val="single"/>
                <w:lang w:bidi="ar-SA"/>
              </w:rPr>
            </w:pPr>
          </w:p>
        </w:tc>
      </w:tr>
      <w:tr w:rsidR="004753FF" w:rsidRPr="004C6178" w:rsidTr="000940DE">
        <w:tc>
          <w:tcPr>
            <w:tcW w:w="7054" w:type="dxa"/>
          </w:tcPr>
          <w:p w:rsidR="004753FF" w:rsidRPr="004C6178" w:rsidRDefault="004753FF" w:rsidP="004753FF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lang w:bidi="ar-SA"/>
              </w:rPr>
            </w:pP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تهاجر الطيور مئات الأميال </w:t>
            </w:r>
            <w:proofErr w:type="gramStart"/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عبر</w:t>
            </w:r>
            <w:proofErr w:type="gramEnd"/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 المحيطات وحتى خلال العواصف 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ب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دون أن تتوه.</w:t>
            </w:r>
          </w:p>
        </w:tc>
        <w:tc>
          <w:tcPr>
            <w:tcW w:w="709" w:type="dxa"/>
          </w:tcPr>
          <w:p w:rsidR="004753FF" w:rsidRPr="004C6178" w:rsidRDefault="004753FF" w:rsidP="000940DE">
            <w:pPr>
              <w:rPr>
                <w:rFonts w:ascii="Sakkal Majalla" w:hAnsi="Sakkal Majalla" w:cs="Sakkal Majalla"/>
                <w:b/>
                <w:bCs/>
                <w:u w:val="single"/>
                <w:lang w:bidi="ar-SA"/>
              </w:rPr>
            </w:pPr>
          </w:p>
        </w:tc>
        <w:tc>
          <w:tcPr>
            <w:tcW w:w="759" w:type="dxa"/>
          </w:tcPr>
          <w:p w:rsidR="004753FF" w:rsidRPr="004C6178" w:rsidRDefault="004753FF" w:rsidP="000940DE">
            <w:pPr>
              <w:rPr>
                <w:rFonts w:ascii="Sakkal Majalla" w:hAnsi="Sakkal Majalla" w:cs="Sakkal Majalla"/>
                <w:b/>
                <w:bCs/>
                <w:u w:val="single"/>
                <w:lang w:bidi="ar-SA"/>
              </w:rPr>
            </w:pPr>
          </w:p>
        </w:tc>
      </w:tr>
      <w:tr w:rsidR="004753FF" w:rsidRPr="004C6178" w:rsidTr="000940DE">
        <w:tc>
          <w:tcPr>
            <w:tcW w:w="7054" w:type="dxa"/>
          </w:tcPr>
          <w:p w:rsidR="004753FF" w:rsidRPr="004C6178" w:rsidRDefault="004753FF" w:rsidP="004753FF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lang w:bidi="ar-SA"/>
              </w:rPr>
            </w:pP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تغي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ّ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ر الأخطبوطات والحب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ّ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ارات ألوانها للتواصل مع بعضها.</w:t>
            </w:r>
          </w:p>
        </w:tc>
        <w:tc>
          <w:tcPr>
            <w:tcW w:w="709" w:type="dxa"/>
          </w:tcPr>
          <w:p w:rsidR="004753FF" w:rsidRPr="004C6178" w:rsidRDefault="004753FF" w:rsidP="000940DE">
            <w:pPr>
              <w:rPr>
                <w:rFonts w:ascii="Sakkal Majalla" w:hAnsi="Sakkal Majalla" w:cs="Sakkal Majalla"/>
                <w:b/>
                <w:bCs/>
                <w:u w:val="single"/>
                <w:lang w:bidi="ar-SA"/>
              </w:rPr>
            </w:pPr>
          </w:p>
        </w:tc>
        <w:tc>
          <w:tcPr>
            <w:tcW w:w="759" w:type="dxa"/>
          </w:tcPr>
          <w:p w:rsidR="004753FF" w:rsidRPr="004C6178" w:rsidRDefault="004753FF" w:rsidP="000940DE">
            <w:pPr>
              <w:rPr>
                <w:rFonts w:ascii="Sakkal Majalla" w:hAnsi="Sakkal Majalla" w:cs="Sakkal Majalla"/>
                <w:b/>
                <w:bCs/>
                <w:u w:val="single"/>
                <w:lang w:bidi="ar-SA"/>
              </w:rPr>
            </w:pPr>
          </w:p>
        </w:tc>
      </w:tr>
    </w:tbl>
    <w:p w:rsidR="004753FF" w:rsidRPr="004C6178" w:rsidRDefault="004753FF" w:rsidP="004753FF">
      <w:pPr>
        <w:rPr>
          <w:rFonts w:ascii="Sakkal Majalla" w:hAnsi="Sakkal Majalla" w:cs="Sakkal Majalla"/>
          <w:b/>
          <w:bCs/>
          <w:u w:val="single"/>
          <w:lang w:bidi="ar-SA"/>
        </w:rPr>
      </w:pPr>
    </w:p>
    <w:p w:rsidR="004753FF" w:rsidRPr="00E0210B" w:rsidRDefault="004753FF" w:rsidP="004753FF">
      <w:pPr>
        <w:rPr>
          <w:rFonts w:ascii="Sakkal Majalla" w:hAnsi="Sakkal Majalla"/>
          <w:u w:val="single"/>
        </w:rPr>
      </w:pPr>
    </w:p>
    <w:p w:rsidR="004753FF" w:rsidRPr="004C6178" w:rsidRDefault="004753FF" w:rsidP="004753FF">
      <w:pPr>
        <w:rPr>
          <w:rFonts w:ascii="Sakkal Majalla" w:hAnsi="Sakkal Majalla" w:cs="Sakkal Majalla"/>
          <w:u w:val="single"/>
          <w:lang w:bidi="ar-SA"/>
        </w:rPr>
      </w:pPr>
      <w:proofErr w:type="gramStart"/>
      <w:r w:rsidRPr="004C6178">
        <w:rPr>
          <w:rFonts w:ascii="Sakkal Majalla" w:eastAsia="Arial" w:hAnsi="Sakkal Majalla" w:cs="Sakkal Majalla"/>
          <w:u w:val="single"/>
          <w:bdr w:val="nil"/>
          <w:rtl/>
          <w:lang w:bidi="ar-SA"/>
        </w:rPr>
        <w:t>الجزء</w:t>
      </w:r>
      <w:proofErr w:type="gramEnd"/>
      <w:r w:rsidRPr="004C6178">
        <w:rPr>
          <w:rFonts w:ascii="Sakkal Majalla" w:eastAsia="Arial" w:hAnsi="Sakkal Majalla" w:cs="Sakkal Majalla"/>
          <w:u w:val="single"/>
          <w:bdr w:val="nil"/>
          <w:rtl/>
          <w:lang w:bidi="ar-SA"/>
        </w:rPr>
        <w:t xml:space="preserve"> </w:t>
      </w:r>
      <w:r w:rsidRPr="004C6178">
        <w:rPr>
          <w:rFonts w:ascii="Sakkal Majalla" w:eastAsia="Arial" w:hAnsi="Sakkal Majalla" w:cs="Sakkal Majalla"/>
          <w:u w:val="single"/>
          <w:bdr w:val="nil"/>
          <w:lang w:bidi="ar-SA"/>
        </w:rPr>
        <w:t>2</w:t>
      </w:r>
      <w:r w:rsidRPr="004C6178">
        <w:rPr>
          <w:rFonts w:ascii="Sakkal Majalla" w:eastAsia="Arial" w:hAnsi="Sakkal Majalla" w:cs="Sakkal Majalla"/>
          <w:u w:val="single"/>
          <w:bdr w:val="nil"/>
          <w:rtl/>
          <w:lang w:bidi="ar-SA"/>
        </w:rPr>
        <w:t xml:space="preserve">: كيف </w:t>
      </w:r>
      <w:r>
        <w:rPr>
          <w:rFonts w:ascii="Sakkal Majalla" w:eastAsia="Arial" w:hAnsi="Sakkal Majalla" w:cs="Sakkal Majalla" w:hint="cs"/>
          <w:u w:val="single"/>
          <w:bdr w:val="nil"/>
          <w:rtl/>
          <w:lang w:bidi="ar-SA"/>
        </w:rPr>
        <w:t>ت</w:t>
      </w:r>
      <w:r w:rsidRPr="004C6178">
        <w:rPr>
          <w:rFonts w:ascii="Sakkal Majalla" w:eastAsia="Arial" w:hAnsi="Sakkal Majalla" w:cs="Sakkal Majalla"/>
          <w:u w:val="single"/>
          <w:bdr w:val="nil"/>
          <w:rtl/>
          <w:lang w:bidi="ar-SA"/>
        </w:rPr>
        <w:t>شعر؟</w:t>
      </w:r>
    </w:p>
    <w:p w:rsidR="004753FF" w:rsidRDefault="004753FF" w:rsidP="004753FF">
      <w:pPr>
        <w:rPr>
          <w:rFonts w:ascii="Sakkal Majalla" w:hAnsi="Sakkal Majalla"/>
          <w:u w:val="single"/>
          <w:rtl/>
        </w:rPr>
      </w:pP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رغم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أن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نا لا 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نزال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لا نفهم لغة الحيوانات بشكل كامل فإن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نا نعرف أن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الحيوانات تتواصل مع بعضها بطرقها الخاص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ة، ويمكننا أن نتخي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ل ما قد تفك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ر فيه أو تشعر به. ا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ِ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خت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َ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ر حيوانًا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بر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>
        <w:rPr>
          <w:rFonts w:ascii="Sakkal Majalla" w:eastAsia="Arial" w:hAnsi="Sakkal Majalla" w:cs="Sakkal Majalla"/>
          <w:bdr w:val="nil"/>
          <w:rtl/>
          <w:lang w:bidi="ar-SA"/>
        </w:rPr>
        <w:t>ي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ًّ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ا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وابحث عن الموطن الطبيعي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لذلك النوع.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بعد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ذلك، وعلى ورقة منفصلة، اكتب رسا</w:t>
      </w:r>
      <w:r>
        <w:rPr>
          <w:rFonts w:ascii="Sakkal Majalla" w:eastAsia="Arial" w:hAnsi="Sakkal Majalla" w:cs="Sakkal Majalla"/>
          <w:bdr w:val="nil"/>
          <w:rtl/>
          <w:lang w:bidi="ar-SA"/>
        </w:rPr>
        <w:t>لة للبشر من وجهة نظر الحيوان رد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ًّ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ا على التهديد الذي يعر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ضون الحيوان له. ضع نفسك في مكان الحيوان، واذكر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سبب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قلقك على بيتك وحياتك.</w:t>
      </w:r>
    </w:p>
    <w:p w:rsidR="004753FF" w:rsidRDefault="004753FF" w:rsidP="004753FF">
      <w:pPr>
        <w:rPr>
          <w:rFonts w:ascii="Sakkal Majalla" w:hAnsi="Sakkal Majalla"/>
          <w:u w:val="single"/>
          <w:rtl/>
        </w:rPr>
      </w:pPr>
    </w:p>
    <w:p w:rsidR="004753FF" w:rsidRDefault="004753FF" w:rsidP="004753FF">
      <w:pPr>
        <w:rPr>
          <w:rFonts w:ascii="Sakkal Majalla" w:hAnsi="Sakkal Majalla"/>
          <w:u w:val="single"/>
          <w:rtl/>
        </w:rPr>
      </w:pPr>
    </w:p>
    <w:p w:rsidR="004753FF" w:rsidRDefault="004753FF" w:rsidP="004753FF">
      <w:pPr>
        <w:rPr>
          <w:rFonts w:ascii="Sakkal Majalla" w:hAnsi="Sakkal Majalla"/>
          <w:u w:val="single"/>
          <w:rtl/>
        </w:rPr>
      </w:pPr>
    </w:p>
    <w:p w:rsidR="004753FF" w:rsidRPr="00E0210B" w:rsidRDefault="004753FF" w:rsidP="004753FF">
      <w:pPr>
        <w:rPr>
          <w:rFonts w:ascii="Sakkal Majalla" w:hAnsi="Sakkal Majalla"/>
          <w:u w:val="single"/>
        </w:rPr>
      </w:pPr>
    </w:p>
    <w:p w:rsidR="004753FF" w:rsidRPr="004C6178" w:rsidRDefault="004753FF" w:rsidP="004753FF">
      <w:pPr>
        <w:jc w:val="center"/>
        <w:rPr>
          <w:rFonts w:ascii="Sakkal Majalla" w:hAnsi="Sakkal Majalla" w:cs="Sakkal Majalla"/>
          <w:b/>
          <w:bCs/>
          <w:u w:val="single"/>
          <w:lang w:bidi="ar-SA"/>
        </w:rPr>
      </w:pPr>
    </w:p>
    <w:p w:rsidR="004753FF" w:rsidRPr="004C6178" w:rsidRDefault="004753FF" w:rsidP="004753FF">
      <w:pPr>
        <w:jc w:val="center"/>
        <w:rPr>
          <w:rFonts w:ascii="Sakkal Majalla" w:hAnsi="Sakkal Majalla" w:cs="Sakkal Majalla"/>
          <w:b/>
          <w:bCs/>
          <w:u w:val="single"/>
          <w:lang w:bidi="ar-SA"/>
        </w:rPr>
      </w:pPr>
    </w:p>
    <w:p w:rsidR="004753FF" w:rsidRPr="004C6178" w:rsidRDefault="004753FF" w:rsidP="004753FF">
      <w:pPr>
        <w:jc w:val="center"/>
        <w:rPr>
          <w:rFonts w:ascii="Sakkal Majalla" w:hAnsi="Sakkal Majalla" w:cs="Sakkal Majalla"/>
          <w:b/>
          <w:bCs/>
          <w:u w:val="single"/>
          <w:lang w:bidi="ar-SA"/>
        </w:rPr>
      </w:pPr>
    </w:p>
    <w:p w:rsidR="004753FF" w:rsidRPr="004C6178" w:rsidRDefault="004753FF" w:rsidP="004753FF">
      <w:pPr>
        <w:jc w:val="center"/>
        <w:rPr>
          <w:rFonts w:ascii="Sakkal Majalla" w:hAnsi="Sakkal Majalla" w:cs="Sakkal Majalla"/>
          <w:b/>
          <w:bCs/>
          <w:u w:val="single"/>
          <w:lang w:bidi="ar-SA"/>
        </w:rPr>
      </w:pPr>
    </w:p>
    <w:p w:rsidR="004753FF" w:rsidRPr="004C6178" w:rsidRDefault="004753FF" w:rsidP="004753FF">
      <w:pPr>
        <w:jc w:val="center"/>
        <w:rPr>
          <w:rFonts w:ascii="Sakkal Majalla" w:hAnsi="Sakkal Majalla" w:cs="Sakkal Majalla"/>
          <w:b/>
          <w:bCs/>
          <w:u w:val="single"/>
          <w:lang w:bidi="ar-SA"/>
        </w:rPr>
      </w:pPr>
    </w:p>
    <w:p w:rsidR="00F04A8C" w:rsidRPr="004753FF" w:rsidRDefault="004753FF"/>
    <w:sectPr w:rsidR="00F04A8C" w:rsidRPr="004753FF" w:rsidSect="00095E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865"/>
    <w:multiLevelType w:val="hybridMultilevel"/>
    <w:tmpl w:val="80781184"/>
    <w:lvl w:ilvl="0" w:tplc="7F7C1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E2D4820A" w:tentative="1">
      <w:start w:val="1"/>
      <w:numFmt w:val="lowerLetter"/>
      <w:lvlText w:val="%2."/>
      <w:lvlJc w:val="left"/>
      <w:pPr>
        <w:ind w:left="1440" w:hanging="360"/>
      </w:pPr>
    </w:lvl>
    <w:lvl w:ilvl="2" w:tplc="5060E186" w:tentative="1">
      <w:start w:val="1"/>
      <w:numFmt w:val="lowerRoman"/>
      <w:lvlText w:val="%3."/>
      <w:lvlJc w:val="right"/>
      <w:pPr>
        <w:ind w:left="2160" w:hanging="180"/>
      </w:pPr>
    </w:lvl>
    <w:lvl w:ilvl="3" w:tplc="56B26A4C" w:tentative="1">
      <w:start w:val="1"/>
      <w:numFmt w:val="decimal"/>
      <w:lvlText w:val="%4."/>
      <w:lvlJc w:val="left"/>
      <w:pPr>
        <w:ind w:left="2880" w:hanging="360"/>
      </w:pPr>
    </w:lvl>
    <w:lvl w:ilvl="4" w:tplc="4FE6A376" w:tentative="1">
      <w:start w:val="1"/>
      <w:numFmt w:val="lowerLetter"/>
      <w:lvlText w:val="%5."/>
      <w:lvlJc w:val="left"/>
      <w:pPr>
        <w:ind w:left="3600" w:hanging="360"/>
      </w:pPr>
    </w:lvl>
    <w:lvl w:ilvl="5" w:tplc="95A8DB8A" w:tentative="1">
      <w:start w:val="1"/>
      <w:numFmt w:val="lowerRoman"/>
      <w:lvlText w:val="%6."/>
      <w:lvlJc w:val="right"/>
      <w:pPr>
        <w:ind w:left="4320" w:hanging="180"/>
      </w:pPr>
    </w:lvl>
    <w:lvl w:ilvl="6" w:tplc="E00CE720" w:tentative="1">
      <w:start w:val="1"/>
      <w:numFmt w:val="decimal"/>
      <w:lvlText w:val="%7."/>
      <w:lvlJc w:val="left"/>
      <w:pPr>
        <w:ind w:left="5040" w:hanging="360"/>
      </w:pPr>
    </w:lvl>
    <w:lvl w:ilvl="7" w:tplc="66C27C48" w:tentative="1">
      <w:start w:val="1"/>
      <w:numFmt w:val="lowerLetter"/>
      <w:lvlText w:val="%8."/>
      <w:lvlJc w:val="left"/>
      <w:pPr>
        <w:ind w:left="5760" w:hanging="360"/>
      </w:pPr>
    </w:lvl>
    <w:lvl w:ilvl="8" w:tplc="5686D8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FF"/>
    <w:rsid w:val="00095EC6"/>
    <w:rsid w:val="004753FF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FF"/>
    <w:pPr>
      <w:ind w:left="720"/>
      <w:contextualSpacing/>
    </w:pPr>
  </w:style>
  <w:style w:type="table" w:styleId="a4">
    <w:name w:val="Table Grid"/>
    <w:basedOn w:val="a1"/>
    <w:uiPriority w:val="59"/>
    <w:rsid w:val="0047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FF"/>
    <w:pPr>
      <w:ind w:left="720"/>
      <w:contextualSpacing/>
    </w:pPr>
  </w:style>
  <w:style w:type="table" w:styleId="a4">
    <w:name w:val="Table Grid"/>
    <w:basedOn w:val="a1"/>
    <w:uiPriority w:val="59"/>
    <w:rsid w:val="0047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2018-04-10T11:01:00Z</dcterms:created>
  <dcterms:modified xsi:type="dcterms:W3CDTF">2018-04-10T11:01:00Z</dcterms:modified>
</cp:coreProperties>
</file>