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9" w:rsidRPr="00877EF9" w:rsidRDefault="00881B09" w:rsidP="00881B09">
      <w:pPr>
        <w:jc w:val="center"/>
        <w:rPr>
          <w:rFonts w:asciiTheme="minorBidi" w:hAnsiTheme="minorBidi" w:cstheme="minorBidi"/>
          <w:b/>
          <w:bCs/>
          <w:color w:val="00B050"/>
          <w:rtl/>
        </w:rPr>
      </w:pPr>
      <w:r w:rsidRPr="00877EF9">
        <w:rPr>
          <w:rFonts w:asciiTheme="minorBidi" w:hAnsiTheme="minorBidi" w:cstheme="minorBidi"/>
          <w:b/>
          <w:bCs/>
          <w:color w:val="00B050"/>
          <w:sz w:val="32"/>
          <w:szCs w:val="32"/>
          <w:rtl/>
        </w:rPr>
        <w:t>דף הנחיות – דילמה מס' 4:</w:t>
      </w:r>
    </w:p>
    <w:p w:rsidR="00881B09" w:rsidRPr="0083281C" w:rsidRDefault="00881B09" w:rsidP="00881B09">
      <w:pPr>
        <w:pStyle w:val="a4"/>
        <w:rPr>
          <w:rFonts w:asciiTheme="minorBidi" w:hAnsiTheme="minorBidi" w:cstheme="minorBidi"/>
          <w:rtl/>
        </w:rPr>
      </w:pPr>
    </w:p>
    <w:p w:rsidR="00881B09" w:rsidRPr="0083281C" w:rsidRDefault="00881B09" w:rsidP="00881B09">
      <w:pPr>
        <w:pStyle w:val="a4"/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טיפים לבניית הטיעונים והצגתם- באופן כללי:</w:t>
      </w:r>
    </w:p>
    <w:p w:rsidR="00881B09" w:rsidRPr="0083281C" w:rsidRDefault="00881B09" w:rsidP="00881B09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לא מומלץ לתקוף את היריב/ה באופן אישי, רק את טיעוניו.</w:t>
      </w:r>
    </w:p>
    <w:p w:rsidR="00881B09" w:rsidRPr="0083281C" w:rsidRDefault="00881B09" w:rsidP="00881B09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בססו את הטיעונים שלכם על עובדות. </w:t>
      </w:r>
    </w:p>
    <w:p w:rsidR="00881B09" w:rsidRPr="0083281C" w:rsidRDefault="00881B09" w:rsidP="00881B09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נסו לדמיין מה יכולים להיות טיעוני היריב וכיצד תתמודדו עימם. </w:t>
      </w:r>
    </w:p>
    <w:p w:rsidR="00881B09" w:rsidRPr="0083281C" w:rsidRDefault="00881B09" w:rsidP="00881B09">
      <w:pPr>
        <w:pStyle w:val="a3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 xml:space="preserve">מומלץ לא להסתפק רק בטיעוני-נגד לטיעוניו של היריב. </w:t>
      </w:r>
    </w:p>
    <w:p w:rsidR="00881B09" w:rsidRPr="0083281C" w:rsidRDefault="00881B09" w:rsidP="00881B09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(להוסיף טיפים נוספים מההרצאה של ענת שפירא)</w:t>
      </w:r>
    </w:p>
    <w:p w:rsidR="00881B09" w:rsidRPr="0083281C" w:rsidRDefault="00881B09" w:rsidP="00881B09">
      <w:pPr>
        <w:rPr>
          <w:rFonts w:asciiTheme="minorBidi" w:hAnsiTheme="minorBidi" w:cstheme="minorBidi"/>
          <w:b/>
          <w:bCs/>
          <w:rtl/>
        </w:rPr>
      </w:pPr>
    </w:p>
    <w:p w:rsidR="00881B09" w:rsidRPr="0083281C" w:rsidRDefault="00881B09" w:rsidP="00881B09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b/>
          <w:bCs/>
          <w:rtl/>
        </w:rPr>
        <w:t>טיפים לדילמת "הסרטון מהרפת":</w:t>
      </w:r>
    </w:p>
    <w:p w:rsidR="00881B09" w:rsidRPr="0083281C" w:rsidRDefault="00881B09" w:rsidP="00881B09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ביטויים לחיפוש באינטרנט שיכולים לעזור:</w:t>
      </w:r>
    </w:p>
    <w:p w:rsidR="00881B09" w:rsidRPr="0083281C" w:rsidRDefault="00881B09" w:rsidP="00881B09">
      <w:p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שימו לב: אין להיעזר בסרטונים כמקור מידע או המחשה. </w:t>
      </w:r>
    </w:p>
    <w:p w:rsidR="00881B09" w:rsidRPr="0083281C" w:rsidRDefault="00881B09" w:rsidP="00881B09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עגלים ופרות בתעשיית החלב / רפתות במשק החלב</w:t>
      </w:r>
    </w:p>
    <w:p w:rsidR="00881B09" w:rsidRPr="0083281C" w:rsidRDefault="00881B09" w:rsidP="00881B09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proofErr w:type="spellStart"/>
      <w:r w:rsidRPr="0083281C">
        <w:rPr>
          <w:rFonts w:asciiTheme="minorBidi" w:hAnsiTheme="minorBidi" w:cstheme="minorBidi"/>
          <w:rtl/>
        </w:rPr>
        <w:t>שיימינג</w:t>
      </w:r>
      <w:proofErr w:type="spellEnd"/>
      <w:r w:rsidRPr="0083281C">
        <w:rPr>
          <w:rFonts w:asciiTheme="minorBidi" w:hAnsiTheme="minorBidi" w:cstheme="minorBidi"/>
          <w:rtl/>
        </w:rPr>
        <w:t xml:space="preserve"> / </w:t>
      </w:r>
      <w:proofErr w:type="spellStart"/>
      <w:r w:rsidRPr="0083281C">
        <w:rPr>
          <w:rFonts w:asciiTheme="minorBidi" w:hAnsiTheme="minorBidi" w:cstheme="minorBidi"/>
          <w:rtl/>
        </w:rPr>
        <w:t>שיימינג</w:t>
      </w:r>
      <w:proofErr w:type="spellEnd"/>
      <w:r w:rsidRPr="0083281C">
        <w:rPr>
          <w:rFonts w:asciiTheme="minorBidi" w:hAnsiTheme="minorBidi" w:cstheme="minorBidi"/>
          <w:rtl/>
        </w:rPr>
        <w:t xml:space="preserve"> חיובי</w:t>
      </w:r>
    </w:p>
    <w:p w:rsidR="00881B09" w:rsidRPr="0083281C" w:rsidRDefault="00881B09" w:rsidP="00881B09">
      <w:pPr>
        <w:pStyle w:val="a3"/>
        <w:numPr>
          <w:ilvl w:val="0"/>
          <w:numId w:val="1"/>
        </w:num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חופש העיסוק</w:t>
      </w:r>
    </w:p>
    <w:p w:rsidR="00881B09" w:rsidRPr="0083281C" w:rsidRDefault="00881B09" w:rsidP="00881B09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שאלות/הנחיות לבניית הטיעונים - נסחו את עמדותיכם בנוגע לסוגיות הבאות:</w:t>
      </w:r>
    </w:p>
    <w:p w:rsidR="00881B09" w:rsidRPr="0083281C" w:rsidRDefault="00881B09" w:rsidP="00881B09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השיטות</w:t>
      </w:r>
      <w:r w:rsidRPr="0083281C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ל</w:t>
      </w:r>
      <w:r w:rsidRPr="0083281C">
        <w:rPr>
          <w:rFonts w:asciiTheme="minorBidi" w:hAnsiTheme="minorBidi" w:cstheme="minorBidi"/>
          <w:rtl/>
        </w:rPr>
        <w:t xml:space="preserve">עגלים ופרות בתעשיית החלב </w:t>
      </w:r>
    </w:p>
    <w:p w:rsidR="00881B09" w:rsidRPr="0083281C" w:rsidRDefault="00881B09" w:rsidP="00881B09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האם "</w:t>
      </w:r>
      <w:proofErr w:type="spellStart"/>
      <w:r w:rsidRPr="0083281C">
        <w:rPr>
          <w:rFonts w:asciiTheme="minorBidi" w:hAnsiTheme="minorBidi" w:cstheme="minorBidi"/>
          <w:rtl/>
        </w:rPr>
        <w:t>שיימינג</w:t>
      </w:r>
      <w:proofErr w:type="spellEnd"/>
      <w:r w:rsidRPr="0083281C">
        <w:rPr>
          <w:rFonts w:asciiTheme="minorBidi" w:hAnsiTheme="minorBidi" w:cstheme="minorBidi"/>
          <w:rtl/>
        </w:rPr>
        <w:t>" תמיד שלילי או שלעיתים הנו מועיל לחברה?</w:t>
      </w:r>
    </w:p>
    <w:p w:rsidR="00881B09" w:rsidRPr="0083281C" w:rsidRDefault="00881B09" w:rsidP="00881B09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האם </w:t>
      </w:r>
      <w:proofErr w:type="spellStart"/>
      <w:r w:rsidRPr="0083281C">
        <w:rPr>
          <w:rFonts w:asciiTheme="minorBidi" w:hAnsiTheme="minorBidi" w:cstheme="minorBidi"/>
          <w:rtl/>
        </w:rPr>
        <w:t>שיימינג</w:t>
      </w:r>
      <w:proofErr w:type="spellEnd"/>
      <w:r w:rsidRPr="0083281C">
        <w:rPr>
          <w:rFonts w:asciiTheme="minorBidi" w:hAnsiTheme="minorBidi" w:cstheme="minorBidi"/>
          <w:rtl/>
        </w:rPr>
        <w:t xml:space="preserve"> הכרחי כדי לפעול נגד תופעה שאנו רוצים בהפסקתה?</w:t>
      </w:r>
    </w:p>
    <w:p w:rsidR="009831A7" w:rsidRPr="00881B09" w:rsidRDefault="009831A7" w:rsidP="00881B09">
      <w:bookmarkStart w:id="0" w:name="_GoBack"/>
      <w:bookmarkEnd w:id="0"/>
    </w:p>
    <w:sectPr w:rsidR="009831A7" w:rsidRPr="00881B09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FEE"/>
    <w:multiLevelType w:val="hybridMultilevel"/>
    <w:tmpl w:val="F73AFD38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696"/>
    <w:multiLevelType w:val="hybridMultilevel"/>
    <w:tmpl w:val="C9D0C92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01E"/>
    <w:multiLevelType w:val="hybridMultilevel"/>
    <w:tmpl w:val="22CA206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8"/>
    <w:rsid w:val="00095EC6"/>
    <w:rsid w:val="00691638"/>
    <w:rsid w:val="00881B09"/>
    <w:rsid w:val="00921D4C"/>
    <w:rsid w:val="009831A7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2018-03-15T12:58:00Z</dcterms:created>
  <dcterms:modified xsi:type="dcterms:W3CDTF">2018-03-15T12:58:00Z</dcterms:modified>
</cp:coreProperties>
</file>