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8" w:rsidRPr="00C05608" w:rsidRDefault="00C05608" w:rsidP="00C05608">
      <w:pPr>
        <w:rPr>
          <w:rFonts w:ascii="Sakkal Majalla" w:hAnsi="Sakkal Majalla"/>
          <w:rtl/>
        </w:rPr>
      </w:pPr>
    </w:p>
    <w:p w:rsidR="00C05608" w:rsidRPr="00C05608" w:rsidRDefault="00C05608" w:rsidP="00C05608">
      <w:pPr>
        <w:pStyle w:val="2"/>
        <w:pBdr>
          <w:bottom w:val="single" w:sz="6" w:space="0" w:color="0A0A0A"/>
        </w:pBdr>
        <w:shd w:val="clear" w:color="auto" w:fill="FEFEFE"/>
        <w:spacing w:before="0" w:line="312" w:lineRule="atLeast"/>
        <w:jc w:val="center"/>
        <w:textAlignment w:val="baseline"/>
        <w:rPr>
          <w:rFonts w:ascii="Sakkal Majalla" w:hAnsi="Sakkal Majalla" w:cstheme="minorBidi"/>
          <w:color w:val="auto"/>
          <w:sz w:val="32"/>
          <w:szCs w:val="32"/>
        </w:rPr>
      </w:pPr>
      <w:r w:rsidRPr="00C05608">
        <w:rPr>
          <w:rFonts w:ascii="Sakkal Majalla" w:eastAsia="Arial" w:hAnsi="Sakkal Majalla" w:cstheme="minorBidi"/>
          <w:color w:val="auto"/>
          <w:sz w:val="40"/>
          <w:szCs w:val="40"/>
          <w:u w:val="single"/>
          <w:bdr w:val="nil"/>
          <w:rtl/>
          <w:lang w:bidi="ar-SA"/>
        </w:rPr>
        <w:t xml:space="preserve">ورقة عمل </w:t>
      </w:r>
      <w:proofErr w:type="spellStart"/>
      <w:r w:rsidRPr="00C05608">
        <w:rPr>
          <w:rFonts w:ascii="Sakkal Majalla" w:eastAsia="Arial" w:hAnsi="Sakkal Majalla" w:cstheme="minorBidi"/>
          <w:color w:val="auto"/>
          <w:sz w:val="40"/>
          <w:szCs w:val="40"/>
          <w:u w:val="single"/>
          <w:bdr w:val="nil"/>
          <w:rtl/>
          <w:lang w:bidi="ar-SA"/>
        </w:rPr>
        <w:t>للإبتدائي</w:t>
      </w:r>
      <w:proofErr w:type="spellEnd"/>
      <w:r w:rsidRPr="00C05608">
        <w:rPr>
          <w:rFonts w:ascii="Sakkal Majalla" w:eastAsia="Arial" w:hAnsi="Sakkal Majalla" w:cstheme="minorBidi"/>
          <w:color w:val="auto"/>
          <w:sz w:val="40"/>
          <w:szCs w:val="40"/>
          <w:u w:val="single"/>
          <w:bdr w:val="nil"/>
          <w:rtl/>
        </w:rPr>
        <w:t xml:space="preserve"> – </w:t>
      </w:r>
      <w:r w:rsidRPr="00C05608">
        <w:rPr>
          <w:rFonts w:ascii="Sakkal Majalla" w:eastAsia="Arial" w:hAnsi="Sakkal Majalla" w:cstheme="minorBidi"/>
          <w:color w:val="auto"/>
          <w:sz w:val="40"/>
          <w:szCs w:val="40"/>
          <w:u w:val="single"/>
          <w:bdr w:val="nil"/>
          <w:rtl/>
          <w:lang w:bidi="ar-SA"/>
        </w:rPr>
        <w:t>حواس</w:t>
      </w:r>
      <w:r w:rsidRPr="00C05608">
        <w:rPr>
          <w:rFonts w:ascii="Sakkal Majalla" w:eastAsia="Arial" w:hAnsi="Sakkal Majalla" w:cstheme="minorBidi" w:hint="cs"/>
          <w:color w:val="auto"/>
          <w:sz w:val="40"/>
          <w:szCs w:val="40"/>
          <w:u w:val="single"/>
          <w:bdr w:val="nil"/>
          <w:rtl/>
          <w:lang w:bidi="ar-SA"/>
        </w:rPr>
        <w:t>ّ</w:t>
      </w:r>
      <w:r w:rsidRPr="00C05608">
        <w:rPr>
          <w:rFonts w:ascii="Sakkal Majalla" w:eastAsia="Arial" w:hAnsi="Sakkal Majalla" w:cstheme="minorBidi"/>
          <w:color w:val="auto"/>
          <w:sz w:val="40"/>
          <w:szCs w:val="40"/>
          <w:u w:val="single"/>
          <w:bdr w:val="nil"/>
          <w:rtl/>
          <w:lang w:bidi="ar-SA"/>
        </w:rPr>
        <w:t xml:space="preserve"> وأحاسيس</w:t>
      </w:r>
      <w:r w:rsidRPr="00C05608">
        <w:rPr>
          <w:rFonts w:ascii="Sakkal Majalla" w:hAnsi="Sakkal Majalla" w:cstheme="minorBidi" w:hint="cs"/>
          <w:color w:val="auto"/>
          <w:sz w:val="32"/>
          <w:szCs w:val="32"/>
          <w:bdr w:val="none" w:sz="0" w:space="0" w:color="auto" w:frame="1"/>
          <w:rtl/>
        </w:rPr>
        <w:t xml:space="preserve"> </w:t>
      </w:r>
      <w:bookmarkStart w:id="0" w:name="_GoBack"/>
      <w:bookmarkEnd w:id="0"/>
    </w:p>
    <w:p w:rsidR="00C05608" w:rsidRPr="00C05608" w:rsidRDefault="00C05608" w:rsidP="00C05608">
      <w:pPr>
        <w:jc w:val="center"/>
        <w:rPr>
          <w:rFonts w:ascii="Arial" w:hAnsi="Arial" w:cs="Arial"/>
          <w:u w:val="single"/>
          <w:rtl/>
        </w:rPr>
      </w:pPr>
    </w:p>
    <w:p w:rsidR="00C05608" w:rsidRPr="00C05608" w:rsidRDefault="00C05608" w:rsidP="00C05608">
      <w:pPr>
        <w:rPr>
          <w:rFonts w:ascii="Arial" w:hAnsi="Arial" w:cs="Arial"/>
          <w:b/>
          <w:bCs/>
          <w:rtl/>
        </w:rPr>
      </w:pPr>
      <w:r w:rsidRPr="00C05608">
        <w:rPr>
          <w:rFonts w:ascii="Arial" w:hAnsi="Arial" w:cs="Arial"/>
          <w:b/>
          <w:bCs/>
          <w:rtl/>
          <w:lang w:bidi="ar-SA"/>
        </w:rPr>
        <w:t xml:space="preserve">كملوا الجمل التالية </w:t>
      </w:r>
      <w:proofErr w:type="gramStart"/>
      <w:r w:rsidRPr="00C05608">
        <w:rPr>
          <w:rFonts w:ascii="Arial" w:hAnsi="Arial" w:cs="Arial"/>
          <w:b/>
          <w:bCs/>
          <w:rtl/>
          <w:lang w:bidi="ar-SA"/>
        </w:rPr>
        <w:t>حسب</w:t>
      </w:r>
      <w:proofErr w:type="gramEnd"/>
      <w:r w:rsidRPr="00C05608">
        <w:rPr>
          <w:rFonts w:ascii="Arial" w:hAnsi="Arial" w:cs="Arial"/>
          <w:b/>
          <w:bCs/>
          <w:rtl/>
          <w:lang w:bidi="ar-SA"/>
        </w:rPr>
        <w:t xml:space="preserve"> رأيكم</w:t>
      </w:r>
      <w:r w:rsidRPr="00C05608">
        <w:rPr>
          <w:rFonts w:ascii="Arial" w:hAnsi="Arial" w:cs="Arial" w:hint="cs"/>
          <w:b/>
          <w:bCs/>
          <w:rtl/>
        </w:rPr>
        <w:t>:</w:t>
      </w:r>
    </w:p>
    <w:p w:rsidR="00C05608" w:rsidRPr="00C05608" w:rsidRDefault="00C05608" w:rsidP="00C05608">
      <w:pPr>
        <w:numPr>
          <w:ilvl w:val="0"/>
          <w:numId w:val="1"/>
        </w:numPr>
        <w:spacing w:after="0" w:line="240" w:lineRule="auto"/>
        <w:ind w:left="0" w:right="1110"/>
        <w:textAlignment w:val="baseline"/>
        <w:rPr>
          <w:rFonts w:ascii="Sakkal Majalla" w:eastAsia="Times New Roman" w:hAnsi="Sakkal Majalla" w:cs="Sakkal Majalla"/>
          <w:rtl/>
          <w:lang w:bidi="ar-SA"/>
        </w:rPr>
      </w:pPr>
      <w:r w:rsidRPr="00C05608">
        <w:rPr>
          <w:rFonts w:ascii="Sakkal Majalla" w:eastAsia="Times New Roman" w:hAnsi="Sakkal Majalla" w:cs="Sakkal Majalla"/>
          <w:rtl/>
          <w:lang w:bidi="ar-SA"/>
        </w:rPr>
        <w:t>إن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الكلب المسرور بعودة صاحبه إلى البيت، يمكنه… </w:t>
      </w:r>
      <w:r w:rsidRPr="00C05608">
        <w:rPr>
          <w:rFonts w:ascii="Sakkal Majalla" w:eastAsia="Times New Roman" w:hAnsi="Sakkal Majalla" w:hint="cs"/>
          <w:rtl/>
        </w:rPr>
        <w:br/>
        <w:t>____________________________________________________________________________________________________________________</w:t>
      </w:r>
    </w:p>
    <w:p w:rsidR="00C05608" w:rsidRPr="00C05608" w:rsidRDefault="00C05608" w:rsidP="00C05608">
      <w:pPr>
        <w:numPr>
          <w:ilvl w:val="0"/>
          <w:numId w:val="1"/>
        </w:numPr>
        <w:spacing w:after="0" w:line="240" w:lineRule="auto"/>
        <w:ind w:left="0" w:right="1110"/>
        <w:textAlignment w:val="baseline"/>
        <w:rPr>
          <w:rFonts w:ascii="Sakkal Majalla" w:eastAsia="Times New Roman" w:hAnsi="Sakkal Majalla" w:cs="Sakkal Majalla"/>
          <w:lang w:bidi="ar-SA"/>
        </w:rPr>
      </w:pPr>
      <w:r w:rsidRPr="00C05608">
        <w:rPr>
          <w:rFonts w:ascii="Sakkal Majalla" w:eastAsia="Times New Roman" w:hAnsi="Sakkal Majalla" w:cs="Sakkal Majalla"/>
          <w:rtl/>
          <w:lang w:bidi="ar-SA"/>
        </w:rPr>
        <w:t>إن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حيوان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 أصيبت رجله أو انكسرت،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يمكنه… </w:t>
      </w:r>
      <w:r w:rsidRPr="00C05608">
        <w:rPr>
          <w:rFonts w:ascii="Sakkal Majalla" w:eastAsia="Times New Roman" w:hAnsi="Sakkal Majalla" w:hint="cs"/>
          <w:rtl/>
        </w:rPr>
        <w:br/>
        <w:t>____________________________________________________________________________________________________________________</w:t>
      </w:r>
      <w:proofErr w:type="gramEnd"/>
    </w:p>
    <w:p w:rsidR="00C05608" w:rsidRPr="00C05608" w:rsidRDefault="00C05608" w:rsidP="00C05608">
      <w:pPr>
        <w:numPr>
          <w:ilvl w:val="0"/>
          <w:numId w:val="1"/>
        </w:numPr>
        <w:spacing w:after="0" w:line="240" w:lineRule="auto"/>
        <w:ind w:left="0" w:right="1110"/>
        <w:textAlignment w:val="baseline"/>
        <w:rPr>
          <w:rFonts w:ascii="Sakkal Majalla" w:hAnsi="Sakkal Majalla"/>
        </w:rPr>
      </w:pPr>
      <w:r w:rsidRPr="00C05608">
        <w:rPr>
          <w:rFonts w:ascii="Sakkal Majalla" w:eastAsia="Times New Roman" w:hAnsi="Sakkal Majalla" w:cs="Sakkal Majalla"/>
          <w:rtl/>
          <w:lang w:bidi="ar-SA"/>
        </w:rPr>
        <w:t>إن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دجاجة تخشى من وجود صيصانها تحت تهديد ما، يمكنها… </w:t>
      </w:r>
      <w:r w:rsidRPr="00C05608">
        <w:rPr>
          <w:rFonts w:ascii="Arial" w:hAnsi="Arial" w:cs="Arial" w:hint="cs"/>
          <w:rtl/>
        </w:rPr>
        <w:t>____________________________________________________________________________________________________________________</w:t>
      </w:r>
      <w:r w:rsidRPr="00C05608">
        <w:rPr>
          <w:rFonts w:ascii="Arial" w:hAnsi="Arial" w:cs="Arial"/>
          <w:rtl/>
        </w:rPr>
        <w:br/>
      </w:r>
    </w:p>
    <w:p w:rsidR="00C05608" w:rsidRPr="00C05608" w:rsidRDefault="00C05608" w:rsidP="00C05608">
      <w:pPr>
        <w:spacing w:after="0" w:line="240" w:lineRule="auto"/>
        <w:ind w:right="1110"/>
        <w:textAlignment w:val="baseline"/>
        <w:rPr>
          <w:rFonts w:ascii="Sakkal Majalla" w:hAnsi="Sakkal Majalla"/>
        </w:rPr>
      </w:pPr>
    </w:p>
    <w:p w:rsidR="00C05608" w:rsidRPr="00C05608" w:rsidRDefault="00C05608" w:rsidP="00C05608">
      <w:pPr>
        <w:spacing w:after="0" w:line="240" w:lineRule="auto"/>
        <w:ind w:right="1110"/>
        <w:textAlignment w:val="baseline"/>
        <w:rPr>
          <w:rFonts w:ascii="Sakkal Majalla" w:hAnsi="Sakkal Majalla"/>
          <w:rtl/>
        </w:rPr>
      </w:pPr>
    </w:p>
    <w:p w:rsidR="00C05608" w:rsidRPr="00C05608" w:rsidRDefault="00C05608" w:rsidP="00C05608">
      <w:pPr>
        <w:spacing w:after="0" w:line="240" w:lineRule="auto"/>
        <w:textAlignment w:val="baseline"/>
        <w:rPr>
          <w:rFonts w:ascii="Sakkal Majalla" w:eastAsia="Times New Roman" w:hAnsi="Sakkal Majalla" w:cs="Sakkal Majalla"/>
          <w:b/>
          <w:bCs/>
          <w:rtl/>
          <w:lang w:bidi="ar-SA"/>
        </w:rPr>
      </w:pPr>
      <w:proofErr w:type="gramStart"/>
      <w:r w:rsidRPr="00C05608">
        <w:rPr>
          <w:rFonts w:ascii="Sakkal Majalla" w:eastAsia="Times New Roman" w:hAnsi="Sakkal Majalla" w:cs="Sakkal Majalla"/>
          <w:b/>
          <w:bCs/>
          <w:u w:val="single"/>
          <w:bdr w:val="none" w:sz="0" w:space="0" w:color="auto" w:frame="1"/>
          <w:rtl/>
          <w:lang w:bidi="ar-SA"/>
        </w:rPr>
        <w:t>فرحة</w:t>
      </w:r>
      <w:proofErr w:type="gramEnd"/>
      <w:r w:rsidRPr="00C05608">
        <w:rPr>
          <w:rFonts w:ascii="Sakkal Majalla" w:eastAsia="Times New Roman" w:hAnsi="Sakkal Majalla" w:cs="Sakkal Majalla"/>
          <w:b/>
          <w:bCs/>
          <w:u w:val="single"/>
          <w:bdr w:val="none" w:sz="0" w:space="0" w:color="auto" w:frame="1"/>
          <w:rtl/>
          <w:lang w:bidi="ar-SA"/>
        </w:rPr>
        <w:t xml:space="preserve"> الفيلة</w:t>
      </w:r>
    </w:p>
    <w:p w:rsidR="00C05608" w:rsidRPr="00C05608" w:rsidRDefault="00C05608" w:rsidP="00C05608">
      <w:pPr>
        <w:spacing w:after="0" w:line="240" w:lineRule="auto"/>
        <w:ind w:right="1110"/>
        <w:textAlignment w:val="baseline"/>
        <w:rPr>
          <w:rFonts w:ascii="Sakkal Majalla" w:hAnsi="Sakkal Majalla"/>
          <w:rtl/>
        </w:rPr>
      </w:pPr>
    </w:p>
    <w:p w:rsidR="00C05608" w:rsidRPr="00C05608" w:rsidRDefault="00C05608" w:rsidP="00C05608">
      <w:pPr>
        <w:spacing w:after="0" w:line="240" w:lineRule="auto"/>
        <w:ind w:right="1110"/>
        <w:textAlignment w:val="baseline"/>
        <w:rPr>
          <w:rFonts w:ascii="Sakkal Majalla" w:hAnsi="Sakkal Majalla"/>
          <w:rtl/>
        </w:rPr>
      </w:pPr>
    </w:p>
    <w:p w:rsidR="00C05608" w:rsidRPr="00C05608" w:rsidRDefault="00C05608" w:rsidP="00C05608">
      <w:pPr>
        <w:spacing w:after="360" w:line="240" w:lineRule="auto"/>
        <w:textAlignment w:val="baseline"/>
        <w:rPr>
          <w:rFonts w:ascii="Sakkal Majalla" w:eastAsia="Times New Roman" w:hAnsi="Sakkal Majalla"/>
          <w:rtl/>
        </w:rPr>
      </w:pP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سنقرأ</w:t>
      </w:r>
      <w:proofErr w:type="gramEnd"/>
      <w:r w:rsidRPr="00C05608">
        <w:rPr>
          <w:rFonts w:ascii="Sakkal Majalla" w:eastAsia="Times New Roman" w:hAnsi="Sakkal Majalla" w:cs="Sakkal Majalla" w:hint="cs"/>
          <w:rtl/>
          <w:lang w:bidi="ar-SA"/>
        </w:rPr>
        <w:t>، الآن،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وصف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 للقاء بين مجموعتي فيلة، من كتاب "عندما تبكي الفيلة".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لدى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الفيلة الإناث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هي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من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تسي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ر القطيع.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و</w:t>
      </w:r>
      <w:r w:rsidRPr="00C05608">
        <w:rPr>
          <w:rFonts w:ascii="Sakkal Majalla" w:eastAsia="Times New Roman" w:hAnsi="Sakkal Majalla" w:cs="Sakkal Majalla"/>
          <w:rtl/>
          <w:lang w:bidi="ar-SA"/>
        </w:rPr>
        <w:t>القط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يعان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الموصوف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ان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في القطعة التالية تقوده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م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عَيْثومان (العَيْثوم أنثى الفيل)</w:t>
      </w:r>
      <w:r w:rsidRPr="00C05608">
        <w:rPr>
          <w:rFonts w:ascii="Sakkal Majalla" w:eastAsia="Times New Roman" w:hAnsi="Sakkal Majalla" w:cs="Sakkal Majalla"/>
          <w:rtl/>
          <w:lang w:bidi="ar-SA"/>
        </w:rPr>
        <w:t>، ت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دعيان "تيريزا" </w:t>
      </w:r>
      <w:proofErr w:type="spellStart"/>
      <w:r w:rsidRPr="00C05608">
        <w:rPr>
          <w:rFonts w:ascii="Sakkal Majalla" w:eastAsia="Times New Roman" w:hAnsi="Sakkal Majalla" w:cs="Sakkal Majalla"/>
          <w:rtl/>
          <w:lang w:bidi="ar-SA"/>
        </w:rPr>
        <w:t>و"ساليت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ا</w:t>
      </w:r>
      <w:proofErr w:type="spellEnd"/>
      <w:r w:rsidRPr="00C05608">
        <w:rPr>
          <w:rFonts w:ascii="Sakkal Majalla" w:eastAsia="Times New Roman" w:hAnsi="Sakkal Majalla" w:cs="Sakkal Majalla"/>
          <w:rtl/>
          <w:lang w:bidi="ar-SA"/>
        </w:rPr>
        <w:t>":</w:t>
      </w:r>
    </w:p>
    <w:p w:rsidR="00C05608" w:rsidRPr="00C05608" w:rsidRDefault="00C05608" w:rsidP="00C05608">
      <w:pPr>
        <w:spacing w:after="360" w:line="240" w:lineRule="auto"/>
        <w:textAlignment w:val="baseline"/>
        <w:rPr>
          <w:rFonts w:ascii="Sakkal Majalla" w:eastAsia="Times New Roman" w:hAnsi="Sakkal Majalla" w:cs="Sakkal Majalla"/>
          <w:rtl/>
          <w:lang w:bidi="ar-SA"/>
        </w:rPr>
      </w:pPr>
      <w:r w:rsidRPr="00C05608">
        <w:rPr>
          <w:rFonts w:ascii="Sakkal Majalla" w:eastAsia="Times New Roman" w:hAnsi="Sakkal Majalla" w:cs="Sakkal Majalla"/>
          <w:rtl/>
          <w:lang w:bidi="ar-SA"/>
        </w:rPr>
        <w:br/>
        <w:t xml:space="preserve">"من مسافة نصف كيلومتر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باشرت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الفيلة تنادي بعضها. غي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رت تيريزا وجهتها وصارت تجري بسرعة. كانت رؤوس وآذان الفيلة منتصبة، ويسيل السائل من غدد الل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عاب ل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دى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كلّ </w:t>
      </w:r>
      <w:r w:rsidRPr="00C05608">
        <w:rPr>
          <w:rFonts w:ascii="Sakkal Majalla" w:eastAsia="Times New Roman" w:hAnsi="Sakkal Majalla" w:cs="Sakkal Majalla"/>
          <w:rtl/>
          <w:lang w:bidi="ar-SA"/>
        </w:rPr>
        <w:t>فيل في القطيع. توق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ف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ت</w:t>
      </w:r>
      <w:r w:rsidRPr="00C05608">
        <w:rPr>
          <w:rFonts w:ascii="Sakkal Majalla" w:eastAsia="Times New Roman" w:hAnsi="Sakkal Majalla" w:cs="Sakkal Majalla"/>
          <w:rtl/>
          <w:lang w:bidi="ar-SA"/>
        </w:rPr>
        <w:t>، قر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أت</w:t>
      </w:r>
      <w:r w:rsidRPr="00C05608">
        <w:rPr>
          <w:rFonts w:ascii="Sakkal Majalla" w:eastAsia="Times New Roman" w:hAnsi="Sakkal Majalla" w:cs="Sakkal Majalla"/>
          <w:rtl/>
          <w:lang w:bidi="ar-SA"/>
        </w:rPr>
        <w:t>، و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حصلت على </w:t>
      </w:r>
      <w:r w:rsidRPr="00C05608">
        <w:rPr>
          <w:rFonts w:ascii="Sakkal Majalla" w:eastAsia="Times New Roman" w:hAnsi="Sakkal Majalla" w:cs="Sakkal Majalla"/>
          <w:rtl/>
          <w:lang w:bidi="ar-SA"/>
        </w:rPr>
        <w:t>جواب، غي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ر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ت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قليل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>ا من ات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جاه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سيره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ا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و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أسرعت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ق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rtl/>
          <w:lang w:bidi="ar-SA"/>
        </w:rPr>
        <w:t>د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rtl/>
          <w:lang w:bidi="ar-SA"/>
        </w:rPr>
        <w:t>م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>ا. أم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 مجموعة </w:t>
      </w:r>
      <w:proofErr w:type="spellStart"/>
      <w:r w:rsidRPr="00C05608">
        <w:rPr>
          <w:rFonts w:ascii="Sakkal Majalla" w:eastAsia="Times New Roman" w:hAnsi="Sakkal Majalla" w:cs="Sakkal Majalla"/>
          <w:rtl/>
          <w:lang w:bidi="ar-SA"/>
        </w:rPr>
        <w:t>ساليت</w:t>
      </w:r>
      <w:proofErr w:type="spell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فقد انطلقت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من بين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مجموعة أشجار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وتقد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ّم</w:t>
      </w:r>
      <w:r w:rsidRPr="00C05608">
        <w:rPr>
          <w:rFonts w:ascii="Sakkal Majalla" w:eastAsia="Times New Roman" w:hAnsi="Sakkal Majalla" w:cs="Sakkal Majalla"/>
          <w:rtl/>
          <w:lang w:bidi="ar-SA"/>
        </w:rPr>
        <w:t>ت نحو المجموعة الأخرى ركض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ا.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ا</w:t>
      </w:r>
      <w:r w:rsidRPr="00C05608">
        <w:rPr>
          <w:rFonts w:ascii="Sakkal Majalla" w:eastAsia="Times New Roman" w:hAnsi="Sakkal Majalla" w:cs="Sakkal Majalla"/>
          <w:rtl/>
          <w:lang w:bidi="ar-SA"/>
        </w:rPr>
        <w:t>لفيلة في كلت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ا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المجموعتين توج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ه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ت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بسرع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ة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واحد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ًا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نحو الآخر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، 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بالصراخ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والهتاف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.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و</w:t>
      </w:r>
      <w:r w:rsidRPr="00C05608">
        <w:rPr>
          <w:rFonts w:ascii="Sakkal Majalla" w:eastAsia="Times New Roman" w:hAnsi="Sakkal Majalla" w:cs="Sakkal Majalla"/>
          <w:rtl/>
          <w:lang w:bidi="ar-SA"/>
        </w:rPr>
        <w:t>عندما تعج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لت واقتربت كل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من تيريزا </w:t>
      </w:r>
      <w:proofErr w:type="spellStart"/>
      <w:r w:rsidRPr="00C05608">
        <w:rPr>
          <w:rFonts w:ascii="Sakkal Majalla" w:eastAsia="Times New Roman" w:hAnsi="Sakkal Majalla" w:cs="Sakkal Majalla"/>
          <w:rtl/>
          <w:lang w:bidi="ar-SA"/>
        </w:rPr>
        <w:t>وساليت</w:t>
      </w:r>
      <w:proofErr w:type="spell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واحدة نحو الأخرى تضاربتا بأنيابهما وت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شابكتا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خرطوم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ا بخرطوم، 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وقد كان </w:t>
      </w:r>
      <w:r w:rsidRPr="00C05608">
        <w:rPr>
          <w:rFonts w:ascii="Sakkal Majalla" w:eastAsia="Times New Roman" w:hAnsi="Sakkal Majalla" w:cs="Sakkal Majalla"/>
          <w:rtl/>
          <w:lang w:bidi="ar-SA"/>
        </w:rPr>
        <w:t>مصحوب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</w:t>
      </w:r>
      <w:r w:rsidRPr="00C05608">
        <w:rPr>
          <w:rFonts w:ascii="Sakkal Majalla" w:eastAsia="Times New Roman" w:hAnsi="Sakkal Majalla" w:cs="Sakkal Majalla"/>
          <w:rtl/>
          <w:lang w:bidi="ar-SA"/>
        </w:rPr>
        <w:t>ا ذلك بهدير أصوات النهيم ورفرفة الآذان. وجميع الفيلة افتعلت "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مراسم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ترحيب" مشابهة، احتفلت مع بعضها بعض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ًا</w:t>
      </w:r>
      <w:r w:rsidRPr="00C05608">
        <w:rPr>
          <w:rFonts w:ascii="Sakkal Majalla" w:eastAsia="Times New Roman" w:hAnsi="Sakkal Majalla" w:cs="Sakkal Majalla"/>
          <w:rtl/>
          <w:lang w:bidi="ar-SA"/>
        </w:rPr>
        <w:t>، احتك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ت ببعضها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 بعضًا</w:t>
      </w:r>
      <w:r w:rsidRPr="00C05608">
        <w:rPr>
          <w:rFonts w:ascii="Sakkal Majalla" w:eastAsia="Times New Roman" w:hAnsi="Sakkal Majalla" w:cs="Sakkal Majalla"/>
          <w:rtl/>
          <w:lang w:bidi="ar-SA"/>
        </w:rPr>
        <w:t>، تعانقت بالخراطيم وهتفت، هدرت، ونهمت. تدف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ق السائل من غدد الل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rtl/>
          <w:lang w:bidi="ar-SA"/>
        </w:rPr>
        <w:t>عاب</w:t>
      </w:r>
      <w:r w:rsidRPr="00C05608">
        <w:rPr>
          <w:rFonts w:ascii="Sakkal Majalla" w:eastAsia="Times New Roman" w:hAnsi="Sakkal Majalla" w:cs="Sakkal Majalla" w:hint="cs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على ذقون الفيلة." ("عندما تبكي الفيلة"، </w:t>
      </w:r>
      <w:proofErr w:type="gramStart"/>
      <w:r w:rsidRPr="00C05608">
        <w:rPr>
          <w:rFonts w:ascii="Sakkal Majalla" w:eastAsia="Times New Roman" w:hAnsi="Sakkal Majalla" w:cs="Sakkal Majalla"/>
          <w:rtl/>
          <w:lang w:bidi="ar-SA"/>
        </w:rPr>
        <w:t>صفحة</w:t>
      </w:r>
      <w:proofErr w:type="gramEnd"/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129-130)</w:t>
      </w:r>
    </w:p>
    <w:p w:rsidR="00C05608" w:rsidRPr="00C05608" w:rsidRDefault="00C05608" w:rsidP="00C05608">
      <w:pPr>
        <w:numPr>
          <w:ilvl w:val="0"/>
          <w:numId w:val="2"/>
        </w:numPr>
        <w:spacing w:after="0" w:line="240" w:lineRule="auto"/>
        <w:ind w:left="0" w:right="1110"/>
        <w:textAlignment w:val="baseline"/>
        <w:rPr>
          <w:rFonts w:ascii="Sakkal Majalla" w:eastAsia="Times New Roman" w:hAnsi="Sakkal Majalla" w:cs="Sakkal Majalla"/>
          <w:lang w:bidi="ar-SA"/>
        </w:rPr>
      </w:pP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ما الذي –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حس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َ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ب رأيكم –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شعرت به </w:t>
      </w:r>
      <w:proofErr w:type="gramStart"/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مجموع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تا</w:t>
      </w:r>
      <w:proofErr w:type="gramEnd"/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 الفيلة 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 xml:space="preserve">في 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أثناء الل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قاء؟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hint="cs"/>
          <w:rtl/>
        </w:rPr>
        <w:br/>
        <w:t>____________________________________________________________________________________________________________________</w:t>
      </w:r>
    </w:p>
    <w:p w:rsidR="00C05608" w:rsidRPr="00C05608" w:rsidRDefault="00C05608" w:rsidP="00C05608">
      <w:pPr>
        <w:numPr>
          <w:ilvl w:val="0"/>
          <w:numId w:val="2"/>
        </w:numPr>
        <w:spacing w:after="0" w:line="240" w:lineRule="auto"/>
        <w:ind w:left="0" w:right="1110"/>
        <w:textAlignment w:val="baseline"/>
        <w:rPr>
          <w:rFonts w:ascii="Sakkal Majalla" w:eastAsia="Times New Roman" w:hAnsi="Sakkal Majalla" w:cs="Sakkal Majalla"/>
          <w:lang w:bidi="ar-SA"/>
        </w:rPr>
      </w:pP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كيف ي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عرب حيوان معروف </w:t>
      </w:r>
      <w:proofErr w:type="gramStart"/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ل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دي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كم</w:t>
      </w:r>
      <w:proofErr w:type="gramEnd"/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 (كالقط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 أو الكلب) 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 xml:space="preserve">عن 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مشاعر مشابهة؟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hint="cs"/>
          <w:rtl/>
        </w:rPr>
        <w:br/>
        <w:t>___________________________________________________________________________________________________________________</w:t>
      </w:r>
    </w:p>
    <w:p w:rsidR="00C05608" w:rsidRPr="00C05608" w:rsidRDefault="00C05608" w:rsidP="00C05608">
      <w:pPr>
        <w:numPr>
          <w:ilvl w:val="0"/>
          <w:numId w:val="2"/>
        </w:numPr>
        <w:spacing w:after="0" w:line="240" w:lineRule="auto"/>
        <w:ind w:left="0" w:right="1110"/>
        <w:textAlignment w:val="baseline"/>
        <w:rPr>
          <w:rFonts w:ascii="Sakkal Majalla" w:hAnsi="Sakkal Majalla"/>
          <w:rtl/>
        </w:rPr>
      </w:pP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ا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ُ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ذكروا نقاط شبه واختلاف بين تصر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ّ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فات الفيلة والبشر، </w:t>
      </w:r>
      <w:r w:rsidRPr="00C05608">
        <w:rPr>
          <w:rFonts w:ascii="Sakkal Majalla" w:eastAsia="Times New Roman" w:hAnsi="Sakkal Majalla" w:cs="Sakkal Majalla" w:hint="cs"/>
          <w:b/>
          <w:bCs/>
          <w:bdr w:val="none" w:sz="0" w:space="0" w:color="auto" w:frame="1"/>
          <w:rtl/>
          <w:lang w:bidi="ar-SA"/>
        </w:rPr>
        <w:t>في</w:t>
      </w:r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 xml:space="preserve"> أوضاع </w:t>
      </w:r>
      <w:proofErr w:type="gramStart"/>
      <w:r w:rsidRPr="00C05608">
        <w:rPr>
          <w:rFonts w:ascii="Sakkal Majalla" w:eastAsia="Times New Roman" w:hAnsi="Sakkal Majalla" w:cs="Sakkal Majalla"/>
          <w:b/>
          <w:bCs/>
          <w:bdr w:val="none" w:sz="0" w:space="0" w:color="auto" w:frame="1"/>
          <w:rtl/>
          <w:lang w:bidi="ar-SA"/>
        </w:rPr>
        <w:t>مشابهة</w:t>
      </w:r>
      <w:r w:rsidRPr="00C05608">
        <w:rPr>
          <w:rFonts w:ascii="Sakkal Majalla" w:eastAsia="Times New Roman" w:hAnsi="Sakkal Majalla" w:cs="Sakkal Majalla"/>
          <w:rtl/>
          <w:lang w:bidi="ar-SA"/>
        </w:rPr>
        <w:t xml:space="preserve"> </w:t>
      </w:r>
      <w:r w:rsidRPr="00C05608">
        <w:rPr>
          <w:rFonts w:ascii="Sakkal Majalla" w:eastAsia="Times New Roman" w:hAnsi="Sakkal Majalla" w:hint="cs"/>
          <w:rtl/>
        </w:rPr>
        <w:br/>
        <w:t>____________________________________________________________________________________________________________________</w:t>
      </w:r>
      <w:proofErr w:type="gramEnd"/>
    </w:p>
    <w:p w:rsidR="00F04A8C" w:rsidRPr="00C05608" w:rsidRDefault="00C05608">
      <w:pPr>
        <w:rPr>
          <w:rFonts w:hint="cs"/>
        </w:rPr>
      </w:pPr>
    </w:p>
    <w:sectPr w:rsidR="00F04A8C" w:rsidRPr="00C05608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D93"/>
    <w:multiLevelType w:val="multilevel"/>
    <w:tmpl w:val="D8FCD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64F2"/>
    <w:multiLevelType w:val="multilevel"/>
    <w:tmpl w:val="D2C8C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8"/>
    <w:rsid w:val="00095EC6"/>
    <w:rsid w:val="00C05608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8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C0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8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C0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2018-04-10T09:06:00Z</dcterms:created>
  <dcterms:modified xsi:type="dcterms:W3CDTF">2018-04-10T09:07:00Z</dcterms:modified>
</cp:coreProperties>
</file>