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2D" w:rsidRPr="00F7236E" w:rsidRDefault="0029112D" w:rsidP="0029112D">
      <w:pPr>
        <w:spacing w:after="0"/>
        <w:jc w:val="center"/>
        <w:rPr>
          <w:rFonts w:ascii="Sakkal Majalla" w:eastAsia="Arial" w:hAnsi="Sakkal Majalla"/>
          <w:color w:val="000000" w:themeColor="text1"/>
          <w:sz w:val="40"/>
          <w:szCs w:val="40"/>
          <w:u w:val="single"/>
          <w:bdr w:val="nil"/>
          <w:rtl/>
        </w:rPr>
      </w:pPr>
      <w:r w:rsidRPr="00F7236E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 xml:space="preserve">ورقة عمل </w:t>
      </w:r>
      <w:r w:rsidRPr="00F7236E">
        <w:rPr>
          <w:rFonts w:ascii="Sakkal Majalla" w:eastAsia="Arial" w:hAnsi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 - </w:t>
      </w:r>
      <w:r w:rsidRPr="00F7236E">
        <w:rPr>
          <w:rFonts w:ascii="Sakkal Majalla" w:eastAsia="Arial" w:hAnsi="Sakkal Majalla" w:cs="Sakkal Majalla"/>
          <w:b/>
          <w:bCs/>
          <w:color w:val="E36C0A" w:themeColor="accent6" w:themeShade="BF"/>
          <w:sz w:val="40"/>
          <w:szCs w:val="40"/>
          <w:u w:val="single"/>
          <w:bdr w:val="nil"/>
          <w:rtl/>
          <w:lang w:bidi="ar-SA"/>
        </w:rPr>
        <w:t>الحيوانات تشبهنا</w:t>
      </w:r>
      <w:r w:rsidRPr="00F7236E">
        <w:rPr>
          <w:rFonts w:ascii="Sakkal Majalla" w:eastAsia="Arial" w:hAnsi="Sakkal Majalla" w:hint="cs"/>
          <w:b/>
          <w:bCs/>
          <w:color w:val="E36C0A" w:themeColor="accent6" w:themeShade="BF"/>
          <w:sz w:val="40"/>
          <w:szCs w:val="40"/>
          <w:u w:val="single"/>
          <w:bdr w:val="nil"/>
          <w:rtl/>
        </w:rPr>
        <w:t xml:space="preserve">  </w:t>
      </w:r>
      <w:bookmarkStart w:id="0" w:name="_GoBack"/>
      <w:bookmarkEnd w:id="0"/>
    </w:p>
    <w:p w:rsidR="0029112D" w:rsidRPr="00E0210B" w:rsidRDefault="0029112D" w:rsidP="0029112D">
      <w:pPr>
        <w:rPr>
          <w:rFonts w:ascii="Sakkal Majalla" w:hAnsi="Sakkal Majalla"/>
          <w:u w:val="single"/>
          <w:rtl/>
        </w:rPr>
      </w:pP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الجزء </w:t>
      </w:r>
      <w:r w:rsidRPr="004C6178">
        <w:rPr>
          <w:rFonts w:ascii="Sakkal Majalla" w:eastAsia="Arial" w:hAnsi="Sakkal Majalla" w:cs="Sakkal Majalla"/>
          <w:u w:val="single"/>
          <w:bdr w:val="nil"/>
          <w:lang w:bidi="ar-SA"/>
        </w:rPr>
        <w:t>1</w:t>
      </w: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: القاعدة الذهبية </w:t>
      </w:r>
      <w:proofErr w:type="gramStart"/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>وأنت</w:t>
      </w:r>
      <w:proofErr w:type="gramEnd"/>
    </w:p>
    <w:p w:rsidR="0029112D" w:rsidRPr="004C6178" w:rsidRDefault="0029112D" w:rsidP="0029112D">
      <w:pPr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"أ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َ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ح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ِ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َّ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للآخرين ما تحب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لنفسك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"</w:t>
      </w:r>
    </w:p>
    <w:p w:rsidR="0029112D" w:rsidRPr="004C6178" w:rsidRDefault="0029112D" w:rsidP="0029112D">
      <w:pPr>
        <w:rPr>
          <w:rFonts w:ascii="Sakkal Majalla" w:hAnsi="Sakkal Majalla" w:cs="Sakkal Majalla"/>
          <w:lang w:bidi="ar-SA"/>
        </w:rPr>
      </w:pP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يمكن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لكل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ٍّ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من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 القيام بخ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ِ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ياراته لضمان أن نتعامل مع الحيوانات بتعاطف واحترام ط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َ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وال الوقت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،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ويمكننا أن نشج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ع الآخرين على القيام بالأمر نفسه. ينبغي أن تنطبق "القاعدة الذهبية" التي نحاول ات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باعها في علاقاتنا مع الآخرين على علاقاتنا مع الحيوانات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،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أيضًا.</w:t>
      </w:r>
    </w:p>
    <w:p w:rsidR="0029112D" w:rsidRPr="00E0210B" w:rsidRDefault="0029112D" w:rsidP="0029112D">
      <w:pPr>
        <w:rPr>
          <w:rFonts w:ascii="Sakkal Majalla" w:hAnsi="Sakkal Majalla"/>
          <w:rtl/>
        </w:rPr>
      </w:pP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ُ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نظر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إلى هذه الأمثلة لمواقف لا تطبق فيها القاعدة الذهبية على الحيوانات. </w:t>
      </w:r>
      <w:proofErr w:type="gramStart"/>
      <w:r>
        <w:rPr>
          <w:rFonts w:ascii="Sakkal Majalla" w:eastAsia="Arial" w:hAnsi="Sakkal Majalla" w:cs="Sakkal Majalla" w:hint="cs"/>
          <w:bdr w:val="nil"/>
          <w:rtl/>
          <w:lang w:bidi="ar-SA"/>
        </w:rPr>
        <w:t>بالنسبة</w:t>
      </w:r>
      <w:proofErr w:type="gramEnd"/>
      <w:r>
        <w:rPr>
          <w:rFonts w:ascii="Sakkal Majalla" w:eastAsia="Arial" w:hAnsi="Sakkal Majalla" w:cs="Sakkal Majalla" w:hint="cs"/>
          <w:bdr w:val="nil"/>
          <w:rtl/>
          <w:lang w:bidi="ar-SA"/>
        </w:rPr>
        <w:t xml:space="preserve"> إلى 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كل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ٍّ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من هذه المواقف اشرح (أ) كيف يعجز الموقف عن الارتقاء إلى القاعدة الذهبية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؟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و(ب) كيف كنت لتغي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ر الموقف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ليطب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ق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القاعدة الذهبية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؟</w:t>
      </w:r>
    </w:p>
    <w:p w:rsidR="0029112D" w:rsidRPr="00E0210B" w:rsidRDefault="0029112D" w:rsidP="0029112D">
      <w:pPr>
        <w:pStyle w:val="a3"/>
        <w:numPr>
          <w:ilvl w:val="0"/>
          <w:numId w:val="1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ترى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شخصًا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يضرب قط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ة لتبو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لها على السج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ادة.</w:t>
      </w:r>
    </w:p>
    <w:p w:rsidR="0029112D" w:rsidRPr="00E0210B" w:rsidRDefault="0029112D" w:rsidP="0029112D">
      <w:pPr>
        <w:pStyle w:val="a3"/>
        <w:rPr>
          <w:rFonts w:ascii="Sakkal Majalla" w:eastAsia="Arial" w:hAnsi="Sakkal Majalla"/>
          <w:bdr w:val="nil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(أ) كيف يعجز هذا الموقف عن الارتقاء إلى القاعدة الذهبية؟ ____________________________________________________________________________________________________________________________________________________________________________________________________________</w:t>
      </w:r>
    </w:p>
    <w:p w:rsidR="0029112D" w:rsidRPr="004C6178" w:rsidRDefault="0029112D" w:rsidP="0029112D">
      <w:pPr>
        <w:pStyle w:val="a3"/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(ب) كيف ستتصر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ف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حيال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هذا الموقف؟ ____________________________________________________________________________________________________________________________________________________________________________________________________________</w:t>
      </w:r>
    </w:p>
    <w:p w:rsidR="0029112D" w:rsidRPr="004C6178" w:rsidRDefault="0029112D" w:rsidP="0029112D">
      <w:pPr>
        <w:pStyle w:val="a3"/>
        <w:rPr>
          <w:rFonts w:ascii="Sakkal Majalla" w:hAnsi="Sakkal Majalla" w:cs="Sakkal Majalla"/>
          <w:lang w:bidi="ar-SA"/>
        </w:rPr>
      </w:pPr>
    </w:p>
    <w:p w:rsidR="0029112D" w:rsidRPr="00E0210B" w:rsidRDefault="0029112D" w:rsidP="0029112D">
      <w:pPr>
        <w:pStyle w:val="a3"/>
        <w:numPr>
          <w:ilvl w:val="0"/>
          <w:numId w:val="1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ترى العديد من الناس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يمر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ون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قرب عصفور م</w:t>
      </w:r>
      <w:r>
        <w:rPr>
          <w:rFonts w:ascii="Sakkal Majalla" w:eastAsia="Arial" w:hAnsi="Sakkal Majalla" w:cs="Sakkal Majalla"/>
          <w:bdr w:val="nil"/>
          <w:rtl/>
          <w:lang w:bidi="ar-SA"/>
        </w:rPr>
        <w:t>كسور الجناح سقط على رصيف مزدحم.</w:t>
      </w:r>
    </w:p>
    <w:p w:rsidR="0029112D" w:rsidRPr="00E0210B" w:rsidRDefault="0029112D" w:rsidP="0029112D">
      <w:pPr>
        <w:pStyle w:val="a3"/>
        <w:numPr>
          <w:ilvl w:val="0"/>
          <w:numId w:val="2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كيف يعجز هذا الموقف عن الارتقاء إلى القاعدة الذهبية؟ ___________________________________________________________________________________________________________________________________________________________________________</w:t>
      </w:r>
      <w:r>
        <w:rPr>
          <w:rFonts w:ascii="Sakkal Majalla" w:eastAsia="Arial" w:hAnsi="Sakkal Majalla" w:cs="Sakkal Majalla"/>
          <w:bdr w:val="nil"/>
          <w:rtl/>
          <w:lang w:bidi="ar-SA"/>
        </w:rPr>
        <w:t>________________________</w:t>
      </w:r>
    </w:p>
    <w:p w:rsidR="0029112D" w:rsidRPr="00526135" w:rsidRDefault="0029112D" w:rsidP="0029112D">
      <w:pPr>
        <w:pStyle w:val="a3"/>
        <w:numPr>
          <w:ilvl w:val="0"/>
          <w:numId w:val="2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كيف ستتصر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ف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حيال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هذا الموقف؟ ___________________________________________________________________________________________________________________________________________________________________________</w:t>
      </w:r>
      <w:r>
        <w:rPr>
          <w:rFonts w:ascii="Sakkal Majalla" w:eastAsia="Arial" w:hAnsi="Sakkal Majalla" w:cs="Sakkal Majalla"/>
          <w:bdr w:val="nil"/>
          <w:rtl/>
          <w:lang w:bidi="ar-SA"/>
        </w:rPr>
        <w:t>________________________</w:t>
      </w:r>
    </w:p>
    <w:p w:rsidR="0029112D" w:rsidRPr="004C6178" w:rsidRDefault="0029112D" w:rsidP="0029112D">
      <w:pPr>
        <w:pStyle w:val="a3"/>
        <w:ind w:left="1080"/>
        <w:rPr>
          <w:rFonts w:ascii="Sakkal Majalla" w:hAnsi="Sakkal Majalla" w:cs="Sakkal Majalla"/>
          <w:lang w:bidi="ar-SA"/>
        </w:rPr>
      </w:pPr>
    </w:p>
    <w:p w:rsidR="0029112D" w:rsidRPr="00E0210B" w:rsidRDefault="0029112D" w:rsidP="0029112D">
      <w:pPr>
        <w:pStyle w:val="a3"/>
        <w:numPr>
          <w:ilvl w:val="0"/>
          <w:numId w:val="1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في أحد الأي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ام، وعلى الطريق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من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وإلى المدرسة، تلاحظ كلبًا مربوطًا بسلسلة قصيرة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ب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دون طعام أو شراب بالجوار.</w:t>
      </w:r>
    </w:p>
    <w:p w:rsidR="0029112D" w:rsidRPr="00E0210B" w:rsidRDefault="0029112D" w:rsidP="0029112D">
      <w:pPr>
        <w:pStyle w:val="a3"/>
        <w:rPr>
          <w:rFonts w:ascii="Sakkal Majalla" w:eastAsia="Arial" w:hAnsi="Sakkal Majalla"/>
          <w:bdr w:val="nil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(أ) كيف يعجز هذا الموقف عن الارتقاء إلى القاعدة الذهبية؟ ________________________________________________________________________________________________________________________________________________________________________________</w:t>
      </w:r>
      <w:r>
        <w:rPr>
          <w:rFonts w:ascii="Sakkal Majalla" w:eastAsia="Arial" w:hAnsi="Sakkal Majalla" w:cs="Sakkal Majalla"/>
          <w:bdr w:val="nil"/>
          <w:rtl/>
          <w:lang w:bidi="ar-SA"/>
        </w:rPr>
        <w:t>____________________________</w:t>
      </w:r>
    </w:p>
    <w:p w:rsidR="0029112D" w:rsidRPr="004C6178" w:rsidRDefault="0029112D" w:rsidP="0029112D">
      <w:pPr>
        <w:pStyle w:val="a3"/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(ب) كيف ستتصر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ف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حيال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هذا الموقف؟ ________________________________________________________________________________________________________________________________________________________________________________</w:t>
      </w:r>
      <w:r>
        <w:rPr>
          <w:rFonts w:ascii="Sakkal Majalla" w:eastAsia="Arial" w:hAnsi="Sakkal Majalla" w:cs="Sakkal Majalla"/>
          <w:bdr w:val="nil"/>
          <w:rtl/>
          <w:lang w:bidi="ar-SA"/>
        </w:rPr>
        <w:t>____________________________</w:t>
      </w:r>
    </w:p>
    <w:p w:rsidR="0029112D" w:rsidRPr="004C6178" w:rsidRDefault="0029112D" w:rsidP="0029112D">
      <w:pPr>
        <w:pStyle w:val="a3"/>
        <w:rPr>
          <w:rFonts w:ascii="Sakkal Majalla" w:hAnsi="Sakkal Majalla" w:cs="Sakkal Majalla"/>
          <w:lang w:bidi="ar-SA"/>
        </w:rPr>
      </w:pPr>
    </w:p>
    <w:p w:rsidR="0029112D" w:rsidRPr="00E0210B" w:rsidRDefault="0029112D" w:rsidP="0029112D">
      <w:pPr>
        <w:pStyle w:val="a3"/>
        <w:numPr>
          <w:ilvl w:val="0"/>
          <w:numId w:val="1"/>
        </w:numPr>
        <w:rPr>
          <w:rFonts w:ascii="Sakkal Majalla" w:hAnsi="Sakkal Majalla" w:cs="Sakkal Majalla"/>
          <w:lang w:bidi="ar-SA"/>
        </w:rPr>
      </w:pPr>
      <w:r>
        <w:rPr>
          <w:rFonts w:ascii="Sakkal Majalla" w:eastAsia="Arial" w:hAnsi="Sakkal Majalla" w:cs="Sakkal Majalla" w:hint="cs"/>
          <w:bdr w:val="nil"/>
          <w:rtl/>
          <w:lang w:bidi="ar-SA"/>
        </w:rPr>
        <w:t xml:space="preserve">في 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أثناء المشي في الغابة عثر صديقك المفض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ل على سلحفاة </w:t>
      </w:r>
      <w:proofErr w:type="spell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واصطحبها</w:t>
      </w:r>
      <w:proofErr w:type="spell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إلى المنزل.</w:t>
      </w:r>
    </w:p>
    <w:p w:rsidR="0029112D" w:rsidRPr="00E0210B" w:rsidRDefault="0029112D" w:rsidP="0029112D">
      <w:pPr>
        <w:pStyle w:val="a3"/>
        <w:numPr>
          <w:ilvl w:val="0"/>
          <w:numId w:val="3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كيف يعجز هذا الموقف عن الارتقاء إلى القاعدة الذهبية؟ ___________________________________________________________________________________________________________________________________________________________________________</w:t>
      </w:r>
      <w:r>
        <w:rPr>
          <w:rFonts w:ascii="Sakkal Majalla" w:eastAsia="Arial" w:hAnsi="Sakkal Majalla" w:cs="Sakkal Majalla"/>
          <w:bdr w:val="nil"/>
          <w:rtl/>
          <w:lang w:bidi="ar-SA"/>
        </w:rPr>
        <w:t>________________________</w:t>
      </w:r>
    </w:p>
    <w:p w:rsidR="0029112D" w:rsidRPr="004C6178" w:rsidRDefault="0029112D" w:rsidP="0029112D">
      <w:pPr>
        <w:pStyle w:val="a3"/>
        <w:numPr>
          <w:ilvl w:val="0"/>
          <w:numId w:val="3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lastRenderedPageBreak/>
        <w:t>كيف ستتصر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ف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حيال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هذا الموقف؟ ___________________________________________________________________________________________________________________________________________________________________________</w:t>
      </w:r>
      <w:r>
        <w:rPr>
          <w:rFonts w:ascii="Sakkal Majalla" w:eastAsia="Arial" w:hAnsi="Sakkal Majalla" w:cs="Sakkal Majalla"/>
          <w:bdr w:val="nil"/>
          <w:rtl/>
          <w:lang w:bidi="ar-SA"/>
        </w:rPr>
        <w:t>________________________</w:t>
      </w:r>
    </w:p>
    <w:p w:rsidR="0029112D" w:rsidRPr="004C6178" w:rsidRDefault="0029112D" w:rsidP="0029112D">
      <w:pPr>
        <w:pStyle w:val="a3"/>
        <w:rPr>
          <w:rFonts w:ascii="Sakkal Majalla" w:hAnsi="Sakkal Majalla" w:cs="Sakkal Majalla"/>
          <w:lang w:bidi="ar-SA"/>
        </w:rPr>
      </w:pPr>
    </w:p>
    <w:p w:rsidR="0029112D" w:rsidRPr="00E0210B" w:rsidRDefault="0029112D" w:rsidP="0029112D">
      <w:pPr>
        <w:pStyle w:val="a3"/>
        <w:numPr>
          <w:ilvl w:val="0"/>
          <w:numId w:val="1"/>
        </w:numPr>
        <w:rPr>
          <w:rFonts w:ascii="Sakkal Majalla" w:hAnsi="Sakkal Majalla" w:cs="Sakkal Majalla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هناك حديقة حيوانات أليفة مفتوحة في حفل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ة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عيد ميلاد صديقك، والكثير من الغرباء يحيطون بالحيوانات وي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حسّسون عليها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.</w:t>
      </w:r>
      <w:r w:rsidRPr="00E0210B">
        <w:rPr>
          <w:rFonts w:ascii="Sakkal Majalla" w:eastAsia="Arial" w:hAnsi="Sakkal Majalla" w:cs="Sakkal Majalla"/>
          <w:bdr w:val="nil"/>
          <w:rtl/>
          <w:lang w:bidi="ar-SA"/>
        </w:rPr>
        <w:br/>
        <w:t>(أ) كيف يعجز هذا الموقف عن الارتقاء إلى القاعدة الذهبية؟ ____________________________________________________________________________________________________________________________________________________________________________________________________________</w:t>
      </w:r>
    </w:p>
    <w:p w:rsidR="0029112D" w:rsidRPr="004C6178" w:rsidRDefault="0029112D" w:rsidP="0029112D">
      <w:pPr>
        <w:ind w:left="720"/>
        <w:rPr>
          <w:rFonts w:ascii="Sakkal Majalla" w:hAnsi="Sakkal Majalla" w:cs="Sakkal Majalla"/>
          <w:u w:val="single"/>
          <w:lang w:bidi="ar-SA"/>
        </w:rPr>
      </w:pP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(ب) كيف ستتصر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ف 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حيال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هذا الموقف؟ ________________________________________________________________________________________________________________________________________________________________________________</w:t>
      </w:r>
      <w:r>
        <w:rPr>
          <w:rFonts w:ascii="Sakkal Majalla" w:eastAsia="Arial" w:hAnsi="Sakkal Majalla" w:cs="Sakkal Majalla"/>
          <w:bdr w:val="nil"/>
          <w:rtl/>
          <w:lang w:bidi="ar-SA"/>
        </w:rPr>
        <w:t>____________________________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br/>
      </w:r>
    </w:p>
    <w:p w:rsidR="0029112D" w:rsidRPr="004C6178" w:rsidRDefault="0029112D" w:rsidP="0029112D">
      <w:pPr>
        <w:rPr>
          <w:rFonts w:ascii="Sakkal Majalla" w:hAnsi="Sakkal Majalla" w:cs="Sakkal Majalla"/>
          <w:u w:val="single"/>
          <w:lang w:bidi="ar-SA"/>
        </w:rPr>
      </w:pP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 xml:space="preserve">الجزء </w:t>
      </w:r>
      <w:r w:rsidRPr="004C6178">
        <w:rPr>
          <w:rFonts w:ascii="Sakkal Majalla" w:eastAsia="Arial" w:hAnsi="Sakkal Majalla" w:cs="Sakkal Majalla"/>
          <w:u w:val="single"/>
          <w:bdr w:val="nil"/>
          <w:lang w:bidi="ar-SA"/>
        </w:rPr>
        <w:t>2</w:t>
      </w:r>
      <w:r w:rsidRPr="004C6178">
        <w:rPr>
          <w:rFonts w:ascii="Sakkal Majalla" w:eastAsia="Arial" w:hAnsi="Sakkal Majalla" w:cs="Sakkal Majalla"/>
          <w:u w:val="single"/>
          <w:bdr w:val="nil"/>
          <w:rtl/>
          <w:lang w:bidi="ar-SA"/>
        </w:rPr>
        <w:t>: أنا حيوان</w:t>
      </w:r>
    </w:p>
    <w:p w:rsidR="0029112D" w:rsidRPr="004C6178" w:rsidRDefault="0029112D" w:rsidP="0029112D">
      <w:pPr>
        <w:rPr>
          <w:rFonts w:ascii="Sakkal Majalla" w:hAnsi="Sakkal Majalla" w:cs="Sakkal Majalla"/>
          <w:lang w:bidi="ar-SA"/>
        </w:rPr>
      </w:pPr>
      <w:r>
        <w:rPr>
          <w:rFonts w:ascii="Sakkal Majalla" w:eastAsia="Arial" w:hAnsi="Sakkal Majalla" w:cs="Sakkal Majalla" w:hint="cs"/>
          <w:bdr w:val="nil"/>
          <w:rtl/>
          <w:lang w:bidi="ar-SA"/>
        </w:rPr>
        <w:t>و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الآن، وسّع خي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الك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. تخي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ل أن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ك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حيوان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من أي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نوع غير بشري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. ا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ُ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كتب قص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ة قصيرة من وجهة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نظر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الحيوان تدور حول موضوع "لو كان لدي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ثلاث أمني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ات". فك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ر كيف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ستشعر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لو كنت هذا الحيوان وما الأمور التي ستخيفك أو تسعدك، وماذا تريد في الحياة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؟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</w:t>
      </w:r>
      <w:proofErr w:type="gramStart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واخت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َ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ر</w:t>
      </w:r>
      <w:proofErr w:type="gramEnd"/>
      <w:r w:rsidRPr="004C6178">
        <w:rPr>
          <w:rFonts w:ascii="Sakkal Majalla" w:eastAsia="Arial" w:hAnsi="Sakkal Majalla" w:cs="Sakkal Majalla"/>
          <w:bdr w:val="nil"/>
          <w:rtl/>
          <w:lang w:bidi="ar-SA"/>
        </w:rPr>
        <w:t xml:space="preserve"> ثلاثة أمور قد تتمن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اها. ضع ع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ُ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نوانًا لقص</w:t>
      </w:r>
      <w:r>
        <w:rPr>
          <w:rFonts w:ascii="Sakkal Majalla" w:eastAsia="Arial" w:hAnsi="Sakkal Majalla" w:cs="Sakkal Majalla" w:hint="cs"/>
          <w:bdr w:val="nil"/>
          <w:rtl/>
          <w:lang w:bidi="ar-SA"/>
        </w:rPr>
        <w:t>ّ</w:t>
      </w:r>
      <w:r w:rsidRPr="004C6178">
        <w:rPr>
          <w:rFonts w:ascii="Sakkal Majalla" w:eastAsia="Arial" w:hAnsi="Sakkal Majalla" w:cs="Sakkal Majalla"/>
          <w:bdr w:val="nil"/>
          <w:rtl/>
          <w:lang w:bidi="ar-SA"/>
        </w:rPr>
        <w:t>تك، وارسم صورة لتتلاءم معها على ظهر هذه الصفحة.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kkal Majalla" w:eastAsia="Arial" w:hAnsi="Sakkal Majalla" w:cs="Sakkal Majalla"/>
          <w:bdr w:val="nil"/>
          <w:rtl/>
          <w:lang w:bidi="ar-SA"/>
        </w:rPr>
        <w:t>__________________</w:t>
      </w:r>
    </w:p>
    <w:p w:rsidR="0029112D" w:rsidRPr="004C6178" w:rsidRDefault="0029112D" w:rsidP="0029112D">
      <w:pPr>
        <w:jc w:val="center"/>
        <w:rPr>
          <w:rFonts w:ascii="Sakkal Majalla" w:hAnsi="Sakkal Majalla" w:cs="Sakkal Majalla"/>
          <w:u w:val="single"/>
          <w:lang w:bidi="ar-SA"/>
        </w:rPr>
      </w:pPr>
    </w:p>
    <w:p w:rsidR="0029112D" w:rsidRPr="004C6178" w:rsidRDefault="0029112D" w:rsidP="0029112D">
      <w:pPr>
        <w:jc w:val="center"/>
        <w:rPr>
          <w:rFonts w:ascii="Sakkal Majalla" w:hAnsi="Sakkal Majalla" w:cs="Sakkal Majalla"/>
          <w:u w:val="single"/>
          <w:lang w:bidi="ar-SA"/>
        </w:rPr>
      </w:pPr>
    </w:p>
    <w:p w:rsidR="0029112D" w:rsidRPr="004C6178" w:rsidRDefault="0029112D" w:rsidP="0029112D">
      <w:pPr>
        <w:jc w:val="center"/>
        <w:rPr>
          <w:rFonts w:ascii="Sakkal Majalla" w:hAnsi="Sakkal Majalla" w:cs="Sakkal Majalla"/>
          <w:u w:val="single"/>
          <w:lang w:bidi="ar-SA"/>
        </w:rPr>
      </w:pPr>
    </w:p>
    <w:p w:rsidR="0029112D" w:rsidRPr="004C6178" w:rsidRDefault="0029112D" w:rsidP="0029112D">
      <w:pPr>
        <w:jc w:val="center"/>
        <w:rPr>
          <w:rFonts w:ascii="Sakkal Majalla" w:hAnsi="Sakkal Majalla" w:cs="Sakkal Majalla"/>
          <w:u w:val="single"/>
          <w:lang w:bidi="ar-SA"/>
        </w:rPr>
      </w:pPr>
    </w:p>
    <w:p w:rsidR="00F04A8C" w:rsidRDefault="0029112D"/>
    <w:sectPr w:rsidR="00F04A8C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2FBB"/>
    <w:multiLevelType w:val="hybridMultilevel"/>
    <w:tmpl w:val="0402332E"/>
    <w:lvl w:ilvl="0" w:tplc="078E1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44F78" w:tentative="1">
      <w:start w:val="1"/>
      <w:numFmt w:val="lowerLetter"/>
      <w:lvlText w:val="%2."/>
      <w:lvlJc w:val="left"/>
      <w:pPr>
        <w:ind w:left="1440" w:hanging="360"/>
      </w:pPr>
    </w:lvl>
    <w:lvl w:ilvl="2" w:tplc="1AD47592" w:tentative="1">
      <w:start w:val="1"/>
      <w:numFmt w:val="lowerRoman"/>
      <w:lvlText w:val="%3."/>
      <w:lvlJc w:val="right"/>
      <w:pPr>
        <w:ind w:left="2160" w:hanging="180"/>
      </w:pPr>
    </w:lvl>
    <w:lvl w:ilvl="3" w:tplc="F81C0A84" w:tentative="1">
      <w:start w:val="1"/>
      <w:numFmt w:val="decimal"/>
      <w:lvlText w:val="%4."/>
      <w:lvlJc w:val="left"/>
      <w:pPr>
        <w:ind w:left="2880" w:hanging="360"/>
      </w:pPr>
    </w:lvl>
    <w:lvl w:ilvl="4" w:tplc="BCF0CDBE" w:tentative="1">
      <w:start w:val="1"/>
      <w:numFmt w:val="lowerLetter"/>
      <w:lvlText w:val="%5."/>
      <w:lvlJc w:val="left"/>
      <w:pPr>
        <w:ind w:left="3600" w:hanging="360"/>
      </w:pPr>
    </w:lvl>
    <w:lvl w:ilvl="5" w:tplc="97FE9186" w:tentative="1">
      <w:start w:val="1"/>
      <w:numFmt w:val="lowerRoman"/>
      <w:lvlText w:val="%6."/>
      <w:lvlJc w:val="right"/>
      <w:pPr>
        <w:ind w:left="4320" w:hanging="180"/>
      </w:pPr>
    </w:lvl>
    <w:lvl w:ilvl="6" w:tplc="4954B0CA" w:tentative="1">
      <w:start w:val="1"/>
      <w:numFmt w:val="decimal"/>
      <w:lvlText w:val="%7."/>
      <w:lvlJc w:val="left"/>
      <w:pPr>
        <w:ind w:left="5040" w:hanging="360"/>
      </w:pPr>
    </w:lvl>
    <w:lvl w:ilvl="7" w:tplc="A78893FC" w:tentative="1">
      <w:start w:val="1"/>
      <w:numFmt w:val="lowerLetter"/>
      <w:lvlText w:val="%8."/>
      <w:lvlJc w:val="left"/>
      <w:pPr>
        <w:ind w:left="5760" w:hanging="360"/>
      </w:pPr>
    </w:lvl>
    <w:lvl w:ilvl="8" w:tplc="9C7A9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3FCF"/>
    <w:multiLevelType w:val="hybridMultilevel"/>
    <w:tmpl w:val="9DA0B4AC"/>
    <w:lvl w:ilvl="0" w:tplc="3184EBA0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76F88F6E" w:tentative="1">
      <w:start w:val="1"/>
      <w:numFmt w:val="lowerLetter"/>
      <w:lvlText w:val="%2."/>
      <w:lvlJc w:val="left"/>
      <w:pPr>
        <w:ind w:left="1800" w:hanging="360"/>
      </w:pPr>
    </w:lvl>
    <w:lvl w:ilvl="2" w:tplc="DD5C9AC4" w:tentative="1">
      <w:start w:val="1"/>
      <w:numFmt w:val="lowerRoman"/>
      <w:lvlText w:val="%3."/>
      <w:lvlJc w:val="right"/>
      <w:pPr>
        <w:ind w:left="2520" w:hanging="180"/>
      </w:pPr>
    </w:lvl>
    <w:lvl w:ilvl="3" w:tplc="D3482BAA" w:tentative="1">
      <w:start w:val="1"/>
      <w:numFmt w:val="decimal"/>
      <w:lvlText w:val="%4."/>
      <w:lvlJc w:val="left"/>
      <w:pPr>
        <w:ind w:left="3240" w:hanging="360"/>
      </w:pPr>
    </w:lvl>
    <w:lvl w:ilvl="4" w:tplc="8E84EB4A" w:tentative="1">
      <w:start w:val="1"/>
      <w:numFmt w:val="lowerLetter"/>
      <w:lvlText w:val="%5."/>
      <w:lvlJc w:val="left"/>
      <w:pPr>
        <w:ind w:left="3960" w:hanging="360"/>
      </w:pPr>
    </w:lvl>
    <w:lvl w:ilvl="5" w:tplc="1E562200" w:tentative="1">
      <w:start w:val="1"/>
      <w:numFmt w:val="lowerRoman"/>
      <w:lvlText w:val="%6."/>
      <w:lvlJc w:val="right"/>
      <w:pPr>
        <w:ind w:left="4680" w:hanging="180"/>
      </w:pPr>
    </w:lvl>
    <w:lvl w:ilvl="6" w:tplc="B1DCBB52" w:tentative="1">
      <w:start w:val="1"/>
      <w:numFmt w:val="decimal"/>
      <w:lvlText w:val="%7."/>
      <w:lvlJc w:val="left"/>
      <w:pPr>
        <w:ind w:left="5400" w:hanging="360"/>
      </w:pPr>
    </w:lvl>
    <w:lvl w:ilvl="7" w:tplc="CFFA6534" w:tentative="1">
      <w:start w:val="1"/>
      <w:numFmt w:val="lowerLetter"/>
      <w:lvlText w:val="%8."/>
      <w:lvlJc w:val="left"/>
      <w:pPr>
        <w:ind w:left="6120" w:hanging="360"/>
      </w:pPr>
    </w:lvl>
    <w:lvl w:ilvl="8" w:tplc="DBDC18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55EF9"/>
    <w:multiLevelType w:val="hybridMultilevel"/>
    <w:tmpl w:val="19540E3E"/>
    <w:lvl w:ilvl="0" w:tplc="3184EBA0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700A9FEA" w:tentative="1">
      <w:start w:val="1"/>
      <w:numFmt w:val="lowerLetter"/>
      <w:lvlText w:val="%2."/>
      <w:lvlJc w:val="left"/>
      <w:pPr>
        <w:ind w:left="1800" w:hanging="360"/>
      </w:pPr>
    </w:lvl>
    <w:lvl w:ilvl="2" w:tplc="3CA25B4C" w:tentative="1">
      <w:start w:val="1"/>
      <w:numFmt w:val="lowerRoman"/>
      <w:lvlText w:val="%3."/>
      <w:lvlJc w:val="right"/>
      <w:pPr>
        <w:ind w:left="2520" w:hanging="180"/>
      </w:pPr>
    </w:lvl>
    <w:lvl w:ilvl="3" w:tplc="FA4A767C" w:tentative="1">
      <w:start w:val="1"/>
      <w:numFmt w:val="decimal"/>
      <w:lvlText w:val="%4."/>
      <w:lvlJc w:val="left"/>
      <w:pPr>
        <w:ind w:left="3240" w:hanging="360"/>
      </w:pPr>
    </w:lvl>
    <w:lvl w:ilvl="4" w:tplc="16924EFC" w:tentative="1">
      <w:start w:val="1"/>
      <w:numFmt w:val="lowerLetter"/>
      <w:lvlText w:val="%5."/>
      <w:lvlJc w:val="left"/>
      <w:pPr>
        <w:ind w:left="3960" w:hanging="360"/>
      </w:pPr>
    </w:lvl>
    <w:lvl w:ilvl="5" w:tplc="B12A1CFA" w:tentative="1">
      <w:start w:val="1"/>
      <w:numFmt w:val="lowerRoman"/>
      <w:lvlText w:val="%6."/>
      <w:lvlJc w:val="right"/>
      <w:pPr>
        <w:ind w:left="4680" w:hanging="180"/>
      </w:pPr>
    </w:lvl>
    <w:lvl w:ilvl="6" w:tplc="23642C4E" w:tentative="1">
      <w:start w:val="1"/>
      <w:numFmt w:val="decimal"/>
      <w:lvlText w:val="%7."/>
      <w:lvlJc w:val="left"/>
      <w:pPr>
        <w:ind w:left="5400" w:hanging="360"/>
      </w:pPr>
    </w:lvl>
    <w:lvl w:ilvl="7" w:tplc="15EC4C98" w:tentative="1">
      <w:start w:val="1"/>
      <w:numFmt w:val="lowerLetter"/>
      <w:lvlText w:val="%8."/>
      <w:lvlJc w:val="left"/>
      <w:pPr>
        <w:ind w:left="6120" w:hanging="360"/>
      </w:pPr>
    </w:lvl>
    <w:lvl w:ilvl="8" w:tplc="FAAEA51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D"/>
    <w:rsid w:val="00095EC6"/>
    <w:rsid w:val="0029112D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2018-04-10T10:56:00Z</dcterms:created>
  <dcterms:modified xsi:type="dcterms:W3CDTF">2018-04-10T10:56:00Z</dcterms:modified>
</cp:coreProperties>
</file>